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atLeast"/>
        <w:jc w:val="center"/>
        <w:rPr>
          <w:rFonts w:hint="default" w:ascii="HG丸ｺﾞｼｯｸM-PRO" w:hAnsi="HG丸ｺﾞｼｯｸM-PRO" w:eastAsia="HG丸ｺﾞｼｯｸM-PRO"/>
        </w:rPr>
      </w:pPr>
    </w:p>
    <w:p>
      <w:pPr>
        <w:pStyle w:val="0"/>
        <w:spacing w:line="340" w:lineRule="atLeast"/>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在職証明書等の提出について</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p>
    <w:p>
      <w:pPr>
        <w:pStyle w:val="0"/>
        <w:spacing w:line="240" w:lineRule="atLeast"/>
        <w:ind w:firstLine="960" w:firstLine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平素から放課後児童クラブの活動にご理解を頂き、ありがとうございます。</w:t>
      </w:r>
    </w:p>
    <w:p>
      <w:pPr>
        <w:pStyle w:val="0"/>
        <w:spacing w:line="240" w:lineRule="atLeast"/>
        <w:ind w:firstLine="960" w:firstLineChars="4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府中町放課後健全育成事業運営にあたって、</w:t>
      </w:r>
      <w:r>
        <w:rPr>
          <w:rFonts w:hint="eastAsia" w:ascii="HG丸ｺﾞｼｯｸM-PRO" w:hAnsi="HG丸ｺﾞｼｯｸM-PRO" w:eastAsia="HG丸ｺﾞｼｯｸM-PRO"/>
          <w:sz w:val="24"/>
          <w:u w:val="single" w:color="auto"/>
        </w:rPr>
        <w:t>放課後児童クラブの入会基準を満たしている</w:t>
      </w:r>
    </w:p>
    <w:p>
      <w:pPr>
        <w:pStyle w:val="0"/>
        <w:spacing w:line="240" w:lineRule="atLeast"/>
        <w:ind w:left="1095" w:leftChars="350" w:hanging="360" w:hangingChars="1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u w:val="single" w:color="auto"/>
        </w:rPr>
        <w:t>か確認するため、原則１年に２度、在職証明書などを提出していただきます。</w:t>
      </w:r>
    </w:p>
    <w:p>
      <w:pPr>
        <w:pStyle w:val="0"/>
        <w:spacing w:line="240" w:lineRule="atLeast"/>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つきましては、次のとおり書類を</w:t>
      </w:r>
      <w:r>
        <w:rPr>
          <w:rFonts w:hint="eastAsia" w:ascii="HG丸ｺﾞｼｯｸM-PRO" w:hAnsi="HG丸ｺﾞｼｯｸM-PRO" w:eastAsia="HG丸ｺﾞｼｯｸM-PRO"/>
          <w:color w:val="000000" w:themeColor="text1"/>
          <w:sz w:val="24"/>
          <w:u w:val="single" w:color="auto"/>
        </w:rPr>
        <w:t>令和</w:t>
      </w:r>
      <w:r>
        <w:rPr>
          <w:rFonts w:hint="eastAsia" w:ascii="HG丸ｺﾞｼｯｸM-PRO" w:hAnsi="HG丸ｺﾞｼｯｸM-PRO" w:eastAsia="HG丸ｺﾞｼｯｸM-PRO"/>
          <w:color w:val="000000" w:themeColor="text1"/>
          <w:sz w:val="24"/>
          <w:u w:val="single" w:color="auto"/>
        </w:rPr>
        <w:t>7</w:t>
      </w:r>
      <w:r>
        <w:rPr>
          <w:rFonts w:hint="eastAsia" w:ascii="HG丸ｺﾞｼｯｸM-PRO" w:hAnsi="HG丸ｺﾞｼｯｸM-PRO" w:eastAsia="HG丸ｺﾞｼｯｸM-PRO"/>
          <w:color w:val="000000" w:themeColor="text1"/>
          <w:sz w:val="24"/>
          <w:u w:val="single" w:color="auto"/>
        </w:rPr>
        <w:t>年９月３０日</w:t>
      </w:r>
      <w:r>
        <w:rPr>
          <w:rFonts w:hint="eastAsia" w:ascii="HG丸ｺﾞｼｯｸM-PRO" w:hAnsi="HG丸ｺﾞｼｯｸM-PRO" w:eastAsia="HG丸ｺﾞｼｯｸM-PRO"/>
          <w:color w:val="000000" w:themeColor="text1"/>
          <w:sz w:val="24"/>
          <w:u w:val="single" w:color="auto"/>
        </w:rPr>
        <w:t>(</w:t>
      </w:r>
      <w:r>
        <w:rPr>
          <w:rFonts w:hint="eastAsia" w:ascii="HG丸ｺﾞｼｯｸM-PRO" w:hAnsi="HG丸ｺﾞｼｯｸM-PRO" w:eastAsia="HG丸ｺﾞｼｯｸM-PRO"/>
          <w:color w:val="000000" w:themeColor="text1"/>
          <w:sz w:val="24"/>
          <w:u w:val="single" w:color="auto"/>
        </w:rPr>
        <w:t>火</w:t>
      </w:r>
      <w:r>
        <w:rPr>
          <w:rFonts w:hint="eastAsia" w:ascii="HG丸ｺﾞｼｯｸM-PRO" w:hAnsi="HG丸ｺﾞｼｯｸM-PRO" w:eastAsia="HG丸ｺﾞｼｯｸM-PRO"/>
          <w:color w:val="000000" w:themeColor="text1"/>
          <w:sz w:val="24"/>
          <w:u w:val="single" w:color="auto"/>
        </w:rPr>
        <w:t>)</w:t>
      </w:r>
      <w:r>
        <w:rPr>
          <w:rFonts w:hint="eastAsia" w:ascii="HG丸ｺﾞｼｯｸM-PRO" w:hAnsi="HG丸ｺﾞｼｯｸM-PRO" w:eastAsia="HG丸ｺﾞｼｯｸM-PRO"/>
          <w:sz w:val="24"/>
          <w:u w:val="single" w:color="auto"/>
        </w:rPr>
        <w:t>までに</w:t>
      </w:r>
      <w:r>
        <w:rPr>
          <w:rFonts w:hint="eastAsia" w:ascii="HG丸ｺﾞｼｯｸM-PRO" w:hAnsi="HG丸ｺﾞｼｯｸM-PRO" w:eastAsia="HG丸ｺﾞｼｯｸM-PRO"/>
          <w:sz w:val="24"/>
        </w:rPr>
        <w:t>提出してください。</w:t>
      </w:r>
    </w:p>
    <w:p>
      <w:pPr>
        <w:pStyle w:val="0"/>
        <w:spacing w:line="240" w:lineRule="atLeast"/>
        <w:ind w:firstLine="480" w:firstLineChars="2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b w:val="1"/>
          <w:sz w:val="24"/>
          <w:u w:val="single" w:color="auto"/>
        </w:rPr>
        <w:t>申請は原則電子申請とし</w:t>
      </w:r>
      <w:r>
        <w:rPr>
          <w:rFonts w:hint="default" w:ascii="HG丸ｺﾞｼｯｸM-PRO" w:hAnsi="HG丸ｺﾞｼｯｸM-PRO" w:eastAsia="HG丸ｺﾞｼｯｸM-PRO"/>
          <w:sz w:val="24"/>
          <w:u w:val="single" w:color="auto"/>
        </w:rPr>
        <w:t>、申請が困難な場合のみ窓口へ提出してください。</w:t>
      </w:r>
    </w:p>
    <w:p>
      <w:pPr>
        <w:pStyle w:val="0"/>
        <w:spacing w:line="240" w:lineRule="atLeast"/>
        <w:ind w:firstLine="960" w:firstLine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なお、提出していただいた在職証明書等の記載内容について、不明な点等がある場合は、</w:t>
      </w:r>
    </w:p>
    <w:p>
      <w:pPr>
        <w:pStyle w:val="0"/>
        <w:spacing w:line="240" w:lineRule="atLeast"/>
        <w:ind w:firstLine="720" w:firstLine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保護者の勤務先へ電話等により確認させていただく場合がありますので、あらかじめご承知</w:t>
      </w:r>
    </w:p>
    <w:p>
      <w:pPr>
        <w:pStyle w:val="0"/>
        <w:spacing w:line="240" w:lineRule="atLeast"/>
        <w:ind w:firstLine="720" w:firstLine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おきください。</w:t>
      </w:r>
    </w:p>
    <w:p>
      <w:pPr>
        <w:pStyle w:val="0"/>
        <w:spacing w:line="240" w:lineRule="exact"/>
        <w:ind w:firstLine="221" w:firstLineChars="1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　</w:t>
      </w:r>
    </w:p>
    <w:p>
      <w:pPr>
        <w:pStyle w:val="0"/>
        <w:spacing w:line="240" w:lineRule="exact"/>
        <w:ind w:firstLine="211" w:firstLineChars="100"/>
        <w:rPr>
          <w:rFonts w:hint="eastAsia" w:ascii="HG丸ｺﾞｼｯｸM-PRO" w:hAnsi="HG丸ｺﾞｼｯｸM-PRO" w:eastAsia="HG丸ｺﾞｼｯｸM-PRO"/>
          <w:b w:val="1"/>
        </w:rPr>
      </w:pPr>
    </w:p>
    <w:p>
      <w:pPr>
        <w:pStyle w:val="0"/>
        <w:spacing w:line="240" w:lineRule="exact"/>
        <w:ind w:firstLine="602" w:firstLineChars="250"/>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4"/>
        </w:rPr>
        <w:t>１</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sz w:val="24"/>
        </w:rPr>
        <w:t>提出書類</w:t>
      </w:r>
    </w:p>
    <w:p>
      <w:pPr>
        <w:pStyle w:val="0"/>
        <w:ind w:firstLine="1325" w:firstLineChars="550"/>
        <w:rPr>
          <w:rFonts w:hint="default" w:ascii="HG丸ｺﾞｼｯｸM-PRO" w:hAnsi="HG丸ｺﾞｼｯｸM-PRO" w:eastAsia="HG丸ｺﾞｼｯｸM-PRO"/>
          <w:b w:val="1"/>
          <w:sz w:val="28"/>
          <w:u w:val="single" w:color="auto"/>
        </w:rPr>
      </w:pPr>
      <w:r>
        <w:rPr>
          <w:rFonts w:hint="eastAsia" w:ascii="HG丸ｺﾞｼｯｸM-PRO" w:hAnsi="HG丸ｺﾞｼｯｸM-PRO" w:eastAsia="HG丸ｺﾞｼｯｸM-PRO"/>
          <w:b w:val="1"/>
          <w:sz w:val="24"/>
          <w:u w:val="single" w:color="auto"/>
        </w:rPr>
        <w:t>在職証明書等</w:t>
      </w:r>
    </w:p>
    <w:p>
      <w:pPr>
        <w:pStyle w:val="0"/>
        <w:ind w:firstLine="1320" w:firstLineChars="6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※下記の表【必要書類】を参考にし、該当する書類を提出してください。</w:t>
      </w:r>
    </w:p>
    <w:p>
      <w:pPr>
        <w:pStyle w:val="0"/>
        <w:ind w:left="420" w:leftChars="200" w:firstLine="88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※保護者、同居（二世帯住宅・同一敷地内・同一マンション</w:t>
      </w:r>
      <w:r>
        <w:rPr>
          <w:rFonts w:hint="eastAsia" w:ascii="HG丸ｺﾞｼｯｸM-PRO" w:hAnsi="HG丸ｺﾞｼｯｸM-PRO" w:eastAsia="HG丸ｺﾞｼｯｸM-PRO"/>
          <w:sz w:val="22"/>
          <w:em w:val="dot"/>
        </w:rPr>
        <w:t>含む</w:t>
      </w:r>
      <w:r>
        <w:rPr>
          <w:rFonts w:hint="eastAsia" w:ascii="HG丸ｺﾞｼｯｸM-PRO" w:hAnsi="HG丸ｺﾞｼｯｸM-PRO" w:eastAsia="HG丸ｺﾞｼｯｸM-PRO"/>
          <w:sz w:val="22"/>
        </w:rPr>
        <w:t>）する親族</w:t>
      </w:r>
      <w:r>
        <w:rPr>
          <w:rFonts w:hint="eastAsia" w:ascii="HG丸ｺﾞｼｯｸM-PRO" w:hAnsi="HG丸ｺﾞｼｯｸM-PRO" w:eastAsia="HG丸ｺﾞｼｯｸM-PRO"/>
          <w:sz w:val="22"/>
        </w:rPr>
        <w:t>(18</w:t>
      </w:r>
      <w:r>
        <w:rPr>
          <w:rFonts w:hint="eastAsia" w:ascii="HG丸ｺﾞｼｯｸM-PRO" w:hAnsi="HG丸ｺﾞｼｯｸM-PRO" w:eastAsia="HG丸ｺﾞｼｯｸM-PRO"/>
          <w:sz w:val="22"/>
        </w:rPr>
        <w:t>歳未満を除く</w:t>
      </w:r>
      <w:r>
        <w:rPr>
          <w:rFonts w:hint="eastAsia" w:ascii="HG丸ｺﾞｼｯｸM-PRO" w:hAnsi="HG丸ｺﾞｼｯｸM-PRO" w:eastAsia="HG丸ｺﾞｼｯｸM-PRO"/>
          <w:sz w:val="22"/>
        </w:rPr>
        <w:t>)</w:t>
      </w:r>
    </w:p>
    <w:p>
      <w:pPr>
        <w:pStyle w:val="0"/>
        <w:ind w:left="420" w:leftChars="200" w:firstLine="1100" w:firstLineChars="5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全ての方の書類が必要です。</w:t>
      </w:r>
    </w:p>
    <w:p>
      <w:pPr>
        <w:pStyle w:val="0"/>
        <w:ind w:firstLine="1320" w:firstLineChars="6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※兄弟姉妹など同一世帯で</w:t>
      </w:r>
      <w:r>
        <w:rPr>
          <w:rFonts w:hint="eastAsia" w:ascii="HG丸ｺﾞｼｯｸM-PRO" w:hAnsi="HG丸ｺﾞｼｯｸM-PRO" w:eastAsia="HG丸ｺﾞｼｯｸM-PRO"/>
          <w:sz w:val="22"/>
        </w:rPr>
        <w:t>2</w:t>
      </w:r>
      <w:r>
        <w:rPr>
          <w:rFonts w:hint="eastAsia" w:ascii="HG丸ｺﾞｼｯｸM-PRO" w:hAnsi="HG丸ｺﾞｼｯｸM-PRO" w:eastAsia="HG丸ｺﾞｼｯｸM-PRO"/>
          <w:sz w:val="22"/>
        </w:rPr>
        <w:t>人以上の児童が在籍している場合は</w:t>
      </w: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部で構いません。</w:t>
      </w:r>
    </w:p>
    <w:p>
      <w:pPr>
        <w:pStyle w:val="0"/>
        <w:ind w:firstLine="1320" w:firstLineChars="6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※在職証明書及び各申立書、シフト表は各児童クラブへ相談するか、ホームページ下部の</w:t>
      </w:r>
    </w:p>
    <w:p>
      <w:pPr>
        <w:pStyle w:val="0"/>
        <w:ind w:firstLine="1540" w:firstLineChars="7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ダウンロード欄から入手できます。</w:t>
      </w:r>
    </w:p>
    <w:p>
      <w:pPr>
        <w:pStyle w:val="0"/>
        <w:ind w:firstLine="1436" w:firstLineChars="650"/>
        <w:rPr>
          <w:rFonts w:hint="default" w:ascii="HG丸ｺﾞｼｯｸM-PRO" w:hAnsi="HG丸ｺﾞｼｯｸM-PRO" w:eastAsia="HG丸ｺﾞｼｯｸM-PRO"/>
          <w:b w:val="1"/>
          <w:sz w:val="22"/>
          <w:u w:val="single" w:color="auto"/>
        </w:rPr>
      </w:pPr>
      <w:r>
        <w:rPr>
          <w:rFonts w:hint="eastAsia" w:ascii="HG丸ｺﾞｼｯｸM-PRO" w:hAnsi="HG丸ｺﾞｼｯｸM-PRO" w:eastAsia="HG丸ｺﾞｼｯｸM-PRO"/>
          <w:b w:val="1"/>
          <w:sz w:val="22"/>
          <w:u w:val="single" w:color="auto"/>
        </w:rPr>
        <w:t>（児童クラブへの相談はせいかつノートを通してご相談ください。）</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p>
    <w:p>
      <w:pPr>
        <w:pStyle w:val="0"/>
        <w:ind w:firstLine="720" w:firstLine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【必要書類】</w:t>
      </w:r>
    </w:p>
    <w:tbl>
      <w:tblPr>
        <w:tblStyle w:val="11"/>
        <w:tblW w:w="931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859"/>
        <w:gridCol w:w="6199"/>
      </w:tblGrid>
      <w:tr>
        <w:trPr>
          <w:trHeight w:val="294" w:hRule="atLeast"/>
        </w:trPr>
        <w:tc>
          <w:tcPr>
            <w:tcW w:w="31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FFFFFF"/>
            <w:vAlign w:val="center"/>
          </w:tcPr>
          <w:p>
            <w:pPr>
              <w:pStyle w:val="0"/>
              <w:spacing w:line="0" w:lineRule="atLeast"/>
              <w:ind w:left="629" w:hanging="629" w:hangingChars="262"/>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主な事由</w:t>
            </w:r>
          </w:p>
        </w:tc>
        <w:tc>
          <w:tcPr>
            <w:tcW w:w="6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FFFFFF"/>
            <w:vAlign w:val="center"/>
          </w:tcPr>
          <w:p>
            <w:pPr>
              <w:pStyle w:val="0"/>
              <w:spacing w:line="0" w:lineRule="atLeast"/>
              <w:ind w:left="629" w:hanging="629" w:hangingChars="262"/>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必要書類</w:t>
            </w:r>
          </w:p>
        </w:tc>
      </w:tr>
      <w:tr>
        <w:trPr>
          <w:trHeight w:val="732" w:hRule="atLeast"/>
        </w:trPr>
        <w:tc>
          <w:tcPr>
            <w:tcW w:w="12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就労</w:t>
            </w:r>
          </w:p>
        </w:tc>
        <w:tc>
          <w:tcPr>
            <w:tcW w:w="185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雇用勤務者</w:t>
            </w:r>
          </w:p>
        </w:tc>
        <w:tc>
          <w:tcPr>
            <w:tcW w:w="6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629" w:hanging="629" w:hangingChars="26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・在職証明書</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※勤務がシフト制の場合、その月のシフト表も提出ください。</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b w:val="1"/>
              </w:rPr>
              <w:t>単身赴任の場合も必要です。</w:t>
            </w:r>
          </w:p>
          <w:p>
            <w:pPr>
              <w:pStyle w:val="0"/>
              <w:spacing w:line="0" w:lineRule="atLeast"/>
              <w:ind w:firstLine="21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rPr>
              <w:t>※必ず雇用先で証明を受けてください。</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社印は不要です</w:t>
            </w:r>
            <w:r>
              <w:rPr>
                <w:rFonts w:hint="eastAsia" w:ascii="HG丸ｺﾞｼｯｸM-PRO" w:hAnsi="HG丸ｺﾞｼｯｸM-PRO" w:eastAsia="HG丸ｺﾞｼｯｸM-PRO"/>
                <w:color w:val="000000" w:themeColor="text1"/>
              </w:rPr>
              <w:t>)</w:t>
            </w:r>
          </w:p>
        </w:tc>
      </w:tr>
      <w:tr>
        <w:trPr>
          <w:trHeight w:val="632" w:hRule="atLeast"/>
        </w:trPr>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HG丸ｺﾞｼｯｸM-PRO" w:hAnsi="HG丸ｺﾞｼｯｸM-PRO" w:eastAsia="HG丸ｺﾞｼｯｸM-PRO"/>
                <w:sz w:val="24"/>
              </w:rPr>
            </w:pPr>
          </w:p>
        </w:tc>
        <w:tc>
          <w:tcPr>
            <w:tcW w:w="185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自営業者</w:t>
            </w:r>
          </w:p>
        </w:tc>
        <w:tc>
          <w:tcPr>
            <w:tcW w:w="619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576" w:hanging="576" w:hangingChars="262"/>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次のすべての書類</w:t>
            </w:r>
          </w:p>
          <w:p>
            <w:pPr>
              <w:pStyle w:val="0"/>
              <w:spacing w:line="0" w:lineRule="atLeast"/>
              <w:ind w:left="629" w:hanging="629" w:hangingChars="26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・在職証明書</w:t>
            </w:r>
          </w:p>
          <w:p>
            <w:pPr>
              <w:pStyle w:val="22"/>
              <w:jc w:val="both"/>
              <w:rPr>
                <w:rFonts w:hint="default"/>
                <w:sz w:val="32"/>
              </w:rPr>
            </w:pPr>
            <w:r>
              <w:rPr>
                <w:rFonts w:hint="eastAsia"/>
              </w:rPr>
              <w:t>・営業証明書、営業上の郵便物、名刺等のいずれか</w:t>
            </w:r>
          </w:p>
        </w:tc>
      </w:tr>
      <w:tr>
        <w:trPr>
          <w:trHeight w:val="317" w:hRule="atLeast"/>
        </w:trPr>
        <w:tc>
          <w:tcPr>
            <w:tcW w:w="311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629" w:hanging="629" w:hangingChars="262"/>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疾病・障害</w:t>
            </w:r>
          </w:p>
        </w:tc>
        <w:tc>
          <w:tcPr>
            <w:tcW w:w="6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629" w:hanging="629" w:hangingChars="26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次のすべての書類</w:t>
            </w:r>
          </w:p>
          <w:p>
            <w:pPr>
              <w:pStyle w:val="0"/>
              <w:spacing w:line="0" w:lineRule="atLeast"/>
              <w:ind w:left="629" w:hanging="629" w:hangingChars="26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・傷病・障害状況申立書　・診断書の写し　</w:t>
            </w:r>
          </w:p>
          <w:p>
            <w:pPr>
              <w:pStyle w:val="0"/>
              <w:spacing w:line="0" w:lineRule="atLeast"/>
              <w:ind w:left="629" w:hanging="629" w:hangingChars="26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・障害者手帳等の写し</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手帳をお持ちの場合</w:t>
            </w:r>
            <w:r>
              <w:rPr>
                <w:rFonts w:hint="eastAsia" w:ascii="HG丸ｺﾞｼｯｸM-PRO" w:hAnsi="HG丸ｺﾞｼｯｸM-PRO" w:eastAsia="HG丸ｺﾞｼｯｸM-PRO"/>
                <w:sz w:val="24"/>
              </w:rPr>
              <w:t>)</w:t>
            </w:r>
          </w:p>
        </w:tc>
      </w:tr>
      <w:tr>
        <w:trPr>
          <w:trHeight w:val="317" w:hRule="atLeast"/>
        </w:trPr>
        <w:tc>
          <w:tcPr>
            <w:tcW w:w="311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629" w:hanging="629" w:hangingChars="262"/>
              <w:jc w:val="center"/>
              <w:rPr>
                <w:rFonts w:hint="default" w:ascii="HG丸ｺﾞｼｯｸM-PRO" w:hAnsi="HG丸ｺﾞｼｯｸM-PRO" w:eastAsia="HG丸ｺﾞｼｯｸM-PRO"/>
                <w:strike w:val="1"/>
                <w:sz w:val="24"/>
              </w:rPr>
            </w:pPr>
            <w:r>
              <w:rPr>
                <w:rFonts w:hint="eastAsia" w:ascii="HG丸ｺﾞｼｯｸM-PRO" w:hAnsi="HG丸ｺﾞｼｯｸM-PRO" w:eastAsia="HG丸ｺﾞｼｯｸM-PRO"/>
                <w:sz w:val="24"/>
              </w:rPr>
              <w:t>介護</w:t>
            </w:r>
          </w:p>
        </w:tc>
        <w:tc>
          <w:tcPr>
            <w:tcW w:w="6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629" w:hanging="629" w:hangingChars="26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次のすべての書類</w:t>
            </w:r>
          </w:p>
          <w:p>
            <w:pPr>
              <w:pStyle w:val="0"/>
              <w:spacing w:line="0" w:lineRule="atLeast"/>
              <w:ind w:left="629" w:hanging="629" w:hangingChars="262"/>
              <w:rPr>
                <w:rFonts w:hint="default" w:ascii="HG丸ｺﾞｼｯｸM-PRO" w:hAnsi="HG丸ｺﾞｼｯｸM-PRO" w:eastAsia="HG丸ｺﾞｼｯｸM-PRO"/>
                <w:strike w:val="1"/>
                <w:sz w:val="24"/>
              </w:rPr>
            </w:pPr>
            <w:r>
              <w:rPr>
                <w:rFonts w:hint="eastAsia" w:ascii="HG丸ｺﾞｼｯｸM-PRO" w:hAnsi="HG丸ｺﾞｼｯｸM-PRO" w:eastAsia="HG丸ｺﾞｼｯｸM-PRO"/>
                <w:sz w:val="24"/>
              </w:rPr>
              <w:t>・介護申立書　・診断書の写し　・介護保険証等の写し</w:t>
            </w:r>
          </w:p>
        </w:tc>
      </w:tr>
      <w:tr>
        <w:trPr>
          <w:trHeight w:val="317" w:hRule="atLeast"/>
        </w:trPr>
        <w:tc>
          <w:tcPr>
            <w:tcW w:w="311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629" w:hanging="629" w:hangingChars="262"/>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70</w:t>
            </w:r>
            <w:r>
              <w:rPr>
                <w:rFonts w:hint="eastAsia" w:ascii="HG丸ｺﾞｼｯｸM-PRO" w:hAnsi="HG丸ｺﾞｼｯｸM-PRO" w:eastAsia="HG丸ｺﾞｼｯｸM-PRO"/>
                <w:sz w:val="24"/>
              </w:rPr>
              <w:t>歳以上の同居の祖父母</w:t>
            </w:r>
          </w:p>
        </w:tc>
        <w:tc>
          <w:tcPr>
            <w:tcW w:w="6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629" w:hanging="629" w:hangingChars="26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・年齢確認できるものの写し</w:t>
            </w:r>
          </w:p>
        </w:tc>
      </w:tr>
      <w:tr>
        <w:trPr>
          <w:trHeight w:val="317" w:hRule="atLeast"/>
        </w:trPr>
        <w:tc>
          <w:tcPr>
            <w:tcW w:w="311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629" w:hanging="629" w:hangingChars="262"/>
              <w:jc w:val="center"/>
              <w:rPr>
                <w:rFonts w:hint="default" w:ascii="HG丸ｺﾞｼｯｸM-PRO" w:hAnsi="HG丸ｺﾞｼｯｸM-PRO" w:eastAsia="HG丸ｺﾞｼｯｸM-PRO"/>
                <w:strike w:val="1"/>
                <w:sz w:val="24"/>
              </w:rPr>
            </w:pPr>
            <w:r>
              <w:rPr>
                <w:rFonts w:hint="eastAsia" w:ascii="HG丸ｺﾞｼｯｸM-PRO" w:hAnsi="HG丸ｺﾞｼｯｸM-PRO" w:eastAsia="HG丸ｺﾞｼｯｸM-PRO"/>
                <w:sz w:val="24"/>
              </w:rPr>
              <w:t>就学</w:t>
            </w:r>
          </w:p>
        </w:tc>
        <w:tc>
          <w:tcPr>
            <w:tcW w:w="6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629" w:hanging="629" w:hangingChars="262"/>
              <w:rPr>
                <w:rFonts w:hint="default" w:ascii="HG丸ｺﾞｼｯｸM-PRO" w:hAnsi="HG丸ｺﾞｼｯｸM-PRO" w:eastAsia="HG丸ｺﾞｼｯｸM-PRO"/>
                <w:strike w:val="1"/>
                <w:sz w:val="24"/>
              </w:rPr>
            </w:pPr>
            <w:r>
              <w:rPr>
                <w:rFonts w:hint="eastAsia" w:ascii="HG丸ｺﾞｼｯｸM-PRO" w:hAnsi="HG丸ｺﾞｼｯｸM-PRO" w:eastAsia="HG丸ｺﾞｼｯｸM-PRO"/>
                <w:sz w:val="24"/>
              </w:rPr>
              <w:t>・在学証明書</w:t>
            </w:r>
          </w:p>
        </w:tc>
      </w:tr>
      <w:tr>
        <w:trPr>
          <w:trHeight w:val="525" w:hRule="atLeast"/>
        </w:trPr>
        <w:tc>
          <w:tcPr>
            <w:tcW w:w="31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629" w:hanging="629" w:hangingChars="262"/>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その他の事由</w:t>
            </w:r>
          </w:p>
        </w:tc>
        <w:tc>
          <w:tcPr>
            <w:tcW w:w="6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599" w:leftChars="100" w:hanging="389" w:hangingChars="16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当該事由が確認できる書類及び申立書（児童を保護</w:t>
            </w:r>
          </w:p>
          <w:p>
            <w:pPr>
              <w:pStyle w:val="0"/>
              <w:spacing w:line="0" w:lineRule="atLeast"/>
              <w:ind w:left="599" w:leftChars="100" w:hanging="389" w:hangingChars="16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できない理由を記載したもの）</w:t>
            </w:r>
          </w:p>
        </w:tc>
      </w:tr>
    </w:tbl>
    <w:p>
      <w:pPr>
        <w:pStyle w:val="0"/>
        <w:spacing w:line="300" w:lineRule="exact"/>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b w:val="1"/>
          <w:sz w:val="22"/>
        </w:rPr>
        <w:t>※鉛筆・消えるペンでの記入、及び修正液（テープ）を使用された書類は受付けできません。</w:t>
      </w:r>
    </w:p>
    <w:p>
      <w:pPr>
        <w:pStyle w:val="0"/>
        <w:spacing w:line="300" w:lineRule="exact"/>
        <w:ind w:firstLine="1320" w:firstLineChars="6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※訂正の場合、二重線で消してください。</w:t>
      </w:r>
    </w:p>
    <w:p>
      <w:pPr>
        <w:pStyle w:val="0"/>
        <w:spacing w:line="300" w:lineRule="exact"/>
        <w:ind w:firstLine="1320" w:firstLineChars="6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22"/>
        </w:rPr>
        <w:t>※在職証明書は、</w:t>
      </w:r>
      <w:r>
        <w:rPr>
          <w:rFonts w:hint="eastAsia" w:ascii="HG丸ｺﾞｼｯｸM-PRO" w:hAnsi="HG丸ｺﾞｼｯｸM-PRO" w:eastAsia="HG丸ｺﾞｼｯｸM-PRO"/>
          <w:b w:val="1"/>
          <w:sz w:val="28"/>
        </w:rPr>
        <w:t>放課後児童クラブ用の様式</w:t>
      </w:r>
      <w:r>
        <w:rPr>
          <w:rFonts w:hint="eastAsia" w:ascii="HG丸ｺﾞｼｯｸM-PRO" w:hAnsi="HG丸ｺﾞｼｯｸM-PRO" w:eastAsia="HG丸ｺﾞｼｯｸM-PRO"/>
          <w:sz w:val="22"/>
        </w:rPr>
        <w:t>をご利用ください。</w:t>
      </w:r>
    </w:p>
    <w:p>
      <w:pPr>
        <w:pStyle w:val="0"/>
        <w:spacing w:line="240" w:lineRule="exact"/>
        <w:ind w:firstLine="552" w:firstLineChars="250"/>
        <w:rPr>
          <w:rFonts w:hint="default" w:ascii="HG丸ｺﾞｼｯｸM-PRO" w:hAnsi="HG丸ｺﾞｼｯｸM-PRO" w:eastAsia="HG丸ｺﾞｼｯｸM-PRO"/>
          <w:b w:val="1"/>
          <w:sz w:val="22"/>
        </w:rPr>
      </w:pPr>
    </w:p>
    <w:p>
      <w:pPr>
        <w:pStyle w:val="0"/>
        <w:spacing w:line="240" w:lineRule="exact"/>
        <w:ind w:firstLine="552" w:firstLineChars="250"/>
        <w:rPr>
          <w:rFonts w:hint="default" w:ascii="HG丸ｺﾞｼｯｸM-PRO" w:hAnsi="HG丸ｺﾞｼｯｸM-PRO" w:eastAsia="HG丸ｺﾞｼｯｸM-PRO"/>
          <w:b w:val="1"/>
          <w:sz w:val="22"/>
        </w:rPr>
      </w:pPr>
    </w:p>
    <w:p>
      <w:pPr>
        <w:pStyle w:val="0"/>
        <w:spacing w:line="240" w:lineRule="exact"/>
        <w:ind w:firstLine="552" w:firstLineChars="250"/>
        <w:rPr>
          <w:rFonts w:hint="default" w:ascii="HG丸ｺﾞｼｯｸM-PRO" w:hAnsi="HG丸ｺﾞｼｯｸM-PRO" w:eastAsia="HG丸ｺﾞｼｯｸM-PRO"/>
          <w:b w:val="1"/>
          <w:sz w:val="22"/>
        </w:rPr>
      </w:pPr>
    </w:p>
    <w:p>
      <w:pPr>
        <w:pStyle w:val="0"/>
        <w:spacing w:line="240" w:lineRule="exact"/>
        <w:ind w:firstLine="602" w:firstLineChars="250"/>
        <w:rPr>
          <w:rFonts w:hint="default" w:ascii="HG丸ｺﾞｼｯｸM-PRO" w:hAnsi="HG丸ｺﾞｼｯｸM-PRO" w:eastAsia="HG丸ｺﾞｼｯｸM-PRO"/>
          <w:sz w:val="24"/>
        </w:rPr>
      </w:pPr>
    </w:p>
    <w:p>
      <w:pPr>
        <w:pStyle w:val="0"/>
        <w:spacing w:line="240" w:lineRule="exact"/>
        <w:ind w:firstLine="602" w:firstLineChars="250"/>
        <w:rPr>
          <w:rFonts w:hint="default" w:ascii="HG丸ｺﾞｼｯｸM-PRO" w:hAnsi="HG丸ｺﾞｼｯｸM-PRO" w:eastAsia="HG丸ｺﾞｼｯｸM-PRO"/>
          <w:sz w:val="24"/>
        </w:rPr>
      </w:pPr>
      <w:bookmarkStart w:id="0" w:name="_GoBack"/>
      <w:bookmarkEnd w:id="0"/>
      <w:r>
        <w:rPr>
          <w:rFonts w:hint="eastAsia" w:ascii="HG丸ｺﾞｼｯｸM-PRO" w:hAnsi="HG丸ｺﾞｼｯｸM-PRO" w:eastAsia="HG丸ｺﾞｼｯｸM-PRO"/>
          <w:b w:val="1"/>
          <w:sz w:val="24"/>
        </w:rPr>
        <w:t>２</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sz w:val="24"/>
        </w:rPr>
        <w:t>提出期間・提出先</w:t>
      </w:r>
    </w:p>
    <w:p>
      <w:pPr>
        <w:pStyle w:val="0"/>
        <w:spacing w:before="180" w:beforeLines="50" w:beforeAutospacing="0" w:line="280" w:lineRule="exact"/>
        <w:ind w:left="1320" w:leftChars="400" w:hanging="480" w:hangingChars="20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　　</w:t>
      </w:r>
      <w:r>
        <w:rPr>
          <w:rFonts w:hint="eastAsia" w:ascii="HGS創英角ﾎﾟｯﾌﾟ体" w:hAnsi="HGS創英角ﾎﾟｯﾌﾟ体" w:eastAsia="HGS創英角ﾎﾟｯﾌﾟ体"/>
          <w:color w:val="000000" w:themeColor="text1"/>
          <w:sz w:val="24"/>
          <w:u w:val="double" w:color="auto"/>
        </w:rPr>
        <w:t>令和７年９月３０日</w:t>
      </w:r>
      <w:r>
        <w:rPr>
          <w:rFonts w:hint="eastAsia" w:ascii="HGS創英角ﾎﾟｯﾌﾟ体" w:hAnsi="HGS創英角ﾎﾟｯﾌﾟ体" w:eastAsia="HGS創英角ﾎﾟｯﾌﾟ体"/>
          <w:color w:val="000000" w:themeColor="text1"/>
          <w:sz w:val="24"/>
          <w:u w:val="double" w:color="auto"/>
        </w:rPr>
        <w:t>(</w:t>
      </w:r>
      <w:r>
        <w:rPr>
          <w:rFonts w:hint="eastAsia" w:ascii="HGS創英角ﾎﾟｯﾌﾟ体" w:hAnsi="HGS創英角ﾎﾟｯﾌﾟ体" w:eastAsia="HGS創英角ﾎﾟｯﾌﾟ体"/>
          <w:color w:val="000000" w:themeColor="text1"/>
          <w:sz w:val="24"/>
          <w:u w:val="double" w:color="auto"/>
        </w:rPr>
        <w:t>火</w:t>
      </w:r>
      <w:r>
        <w:rPr>
          <w:rFonts w:hint="eastAsia" w:ascii="HGS創英角ﾎﾟｯﾌﾟ体" w:hAnsi="HGS創英角ﾎﾟｯﾌﾟ体" w:eastAsia="HGS創英角ﾎﾟｯﾌﾟ体"/>
          <w:color w:val="000000" w:themeColor="text1"/>
          <w:sz w:val="24"/>
          <w:u w:val="double" w:color="auto"/>
        </w:rPr>
        <w:t>)</w:t>
      </w:r>
      <w:r>
        <w:rPr>
          <w:rFonts w:hint="eastAsia" w:ascii="HG丸ｺﾞｼｯｸM-PRO" w:hAnsi="HG丸ｺﾞｼｯｸM-PRO" w:eastAsia="HG丸ｺﾞｼｯｸM-PRO"/>
          <w:color w:val="000000" w:themeColor="text1"/>
          <w:sz w:val="24"/>
        </w:rPr>
        <w:t>までに、</w:t>
      </w:r>
      <w:r>
        <w:rPr>
          <w:rFonts w:hint="eastAsia" w:ascii="HGP創英角ｺﾞｼｯｸUB" w:hAnsi="HGP創英角ｺﾞｼｯｸUB" w:eastAsia="HGP創英角ｺﾞｼｯｸUB"/>
          <w:color w:val="000000" w:themeColor="text1"/>
          <w:sz w:val="28"/>
        </w:rPr>
        <w:t>電子申請で提出</w:t>
      </w:r>
      <w:r>
        <w:rPr>
          <w:rFonts w:hint="eastAsia" w:ascii="HG丸ｺﾞｼｯｸM-PRO" w:hAnsi="HG丸ｺﾞｼｯｸM-PRO" w:eastAsia="HG丸ｺﾞｼｯｸM-PRO"/>
          <w:color w:val="000000" w:themeColor="text1"/>
          <w:sz w:val="24"/>
        </w:rPr>
        <w:t>してください。</w:t>
      </w:r>
    </w:p>
    <w:p>
      <w:pPr>
        <w:pStyle w:val="0"/>
        <w:spacing w:before="180" w:beforeLines="50" w:beforeAutospacing="0" w:line="280" w:lineRule="exact"/>
        <w:ind w:left="1260" w:leftChars="60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sz w:val="24"/>
        </w:rPr>
        <w:t>申請が困難な場合のみ</w:t>
      </w:r>
      <w:r>
        <w:rPr>
          <w:rFonts w:hint="eastAsia" w:ascii="HG丸ｺﾞｼｯｸM-PRO" w:hAnsi="HG丸ｺﾞｼｯｸM-PRO" w:eastAsia="HG丸ｺﾞｼｯｸM-PRO"/>
          <w:b w:val="1"/>
          <w:sz w:val="24"/>
        </w:rPr>
        <w:t>社会教育課</w:t>
      </w:r>
      <w:r>
        <w:rPr>
          <w:rFonts w:hint="default" w:ascii="HG丸ｺﾞｼｯｸM-PRO" w:hAnsi="HG丸ｺﾞｼｯｸM-PRO" w:eastAsia="HG丸ｺﾞｼｯｸM-PRO"/>
          <w:b w:val="1"/>
          <w:sz w:val="24"/>
        </w:rPr>
        <w:t>窓口</w:t>
      </w:r>
      <w:r>
        <w:rPr>
          <w:rFonts w:hint="default" w:ascii="HG丸ｺﾞｼｯｸM-PRO" w:hAnsi="HG丸ｺﾞｼｯｸM-PRO" w:eastAsia="HG丸ｺﾞｼｯｸM-PRO"/>
          <w:sz w:val="24"/>
        </w:rPr>
        <w:t>へ</w:t>
      </w:r>
      <w:r>
        <w:rPr>
          <w:rFonts w:hint="eastAsia" w:ascii="HG丸ｺﾞｼｯｸM-PRO" w:hAnsi="HG丸ｺﾞｼｯｸM-PRO" w:eastAsia="HG丸ｺﾞｼｯｸM-PRO"/>
          <w:sz w:val="24"/>
        </w:rPr>
        <w:t>書類を</w:t>
      </w:r>
      <w:r>
        <w:rPr>
          <w:rFonts w:hint="default" w:ascii="HG丸ｺﾞｼｯｸM-PRO" w:hAnsi="HG丸ｺﾞｼｯｸM-PRO" w:eastAsia="HG丸ｺﾞｼｯｸM-PRO"/>
          <w:sz w:val="24"/>
        </w:rPr>
        <w:t>提出してください。</w:t>
      </w:r>
    </w:p>
    <w:p>
      <w:pPr>
        <w:pStyle w:val="0"/>
        <w:spacing w:before="180" w:beforeLines="50" w:beforeAutospacing="0" w:line="240" w:lineRule="exact"/>
        <w:ind w:firstLine="720" w:firstLineChars="300"/>
        <w:rPr>
          <w:rFonts w:hint="default" w:ascii="HG丸ｺﾞｼｯｸM-PRO" w:hAnsi="HG丸ｺﾞｼｯｸM-PRO" w:eastAsia="HG丸ｺﾞｼｯｸM-PRO"/>
          <w:b w:val="1"/>
          <w:sz w:val="22"/>
          <w:u w:val="single" w:color="auto"/>
        </w:rPr>
      </w:pPr>
      <w:r>
        <w:rPr>
          <w:rFonts w:hint="eastAsia"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b w:val="1"/>
          <w:color w:val="000000" w:themeColor="text1"/>
          <w:sz w:val="22"/>
          <w:u w:val="single" w:color="auto"/>
        </w:rPr>
        <w:t>※更新等で</w:t>
      </w:r>
      <w:r>
        <w:rPr>
          <w:rFonts w:hint="eastAsia" w:ascii="HG丸ｺﾞｼｯｸM-PRO" w:hAnsi="HG丸ｺﾞｼｯｸM-PRO" w:eastAsia="HG丸ｺﾞｼｯｸM-PRO"/>
          <w:b w:val="1"/>
          <w:color w:val="000000" w:themeColor="text1"/>
          <w:sz w:val="22"/>
          <w:u w:val="single" w:color="auto"/>
        </w:rPr>
        <w:t>7</w:t>
      </w:r>
      <w:r>
        <w:rPr>
          <w:rFonts w:hint="eastAsia" w:ascii="HG丸ｺﾞｼｯｸM-PRO" w:hAnsi="HG丸ｺﾞｼｯｸM-PRO" w:eastAsia="HG丸ｺﾞｼｯｸM-PRO"/>
          <w:b w:val="1"/>
          <w:color w:val="000000" w:themeColor="text1"/>
          <w:sz w:val="22"/>
          <w:u w:val="single" w:color="auto"/>
        </w:rPr>
        <w:t>月</w:t>
      </w:r>
      <w:r>
        <w:rPr>
          <w:rFonts w:hint="eastAsia" w:ascii="HG丸ｺﾞｼｯｸM-PRO" w:hAnsi="HG丸ｺﾞｼｯｸM-PRO" w:eastAsia="HG丸ｺﾞｼｯｸM-PRO"/>
          <w:b w:val="1"/>
          <w:color w:val="000000" w:themeColor="text1"/>
          <w:sz w:val="22"/>
          <w:u w:val="single" w:color="auto"/>
        </w:rPr>
        <w:t>1</w:t>
      </w:r>
      <w:r>
        <w:rPr>
          <w:rFonts w:hint="eastAsia" w:ascii="HG丸ｺﾞｼｯｸM-PRO" w:hAnsi="HG丸ｺﾞｼｯｸM-PRO" w:eastAsia="HG丸ｺﾞｼｯｸM-PRO"/>
          <w:b w:val="1"/>
          <w:color w:val="000000" w:themeColor="text1"/>
          <w:sz w:val="22"/>
          <w:u w:val="single" w:color="auto"/>
        </w:rPr>
        <w:t>日以降に提</w:t>
      </w:r>
      <w:r>
        <w:rPr>
          <w:rFonts w:hint="eastAsia" w:ascii="HG丸ｺﾞｼｯｸM-PRO" w:hAnsi="HG丸ｺﾞｼｯｸM-PRO" w:eastAsia="HG丸ｺﾞｼｯｸM-PRO"/>
          <w:b w:val="1"/>
          <w:sz w:val="22"/>
          <w:u w:val="single" w:color="auto"/>
        </w:rPr>
        <w:t>出された方は、今回は対象となりません。</w:t>
      </w:r>
    </w:p>
    <w:p>
      <w:pPr>
        <w:pStyle w:val="0"/>
        <w:spacing w:line="240" w:lineRule="atLeast"/>
        <w:ind w:firstLine="720" w:firstLineChars="300"/>
        <w:rPr>
          <w:rFonts w:hint="default" w:ascii="HG丸ｺﾞｼｯｸM-PRO" w:hAnsi="HG丸ｺﾞｼｯｸM-PRO" w:eastAsia="HG丸ｺﾞｼｯｸM-PRO"/>
          <w:sz w:val="24"/>
        </w:rPr>
      </w:pPr>
    </w:p>
    <w:p>
      <w:pPr>
        <w:pStyle w:val="0"/>
        <w:spacing w:line="240" w:lineRule="atLeast"/>
        <w:ind w:firstLine="1200" w:firstLineChars="5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受付時間：（平日）８：</w:t>
      </w:r>
      <w:r>
        <w:rPr>
          <w:rFonts w:hint="eastAsia" w:ascii="HG丸ｺﾞｼｯｸM-PRO" w:hAnsi="HG丸ｺﾞｼｯｸM-PRO" w:eastAsia="HG丸ｺﾞｼｯｸM-PRO"/>
          <w:sz w:val="24"/>
        </w:rPr>
        <w:t>30</w:t>
      </w:r>
      <w:r>
        <w:rPr>
          <w:rFonts w:hint="default"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color w:val="000000" w:themeColor="text1"/>
          <w:sz w:val="24"/>
        </w:rPr>
        <w:t>12</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00</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13</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00</w:t>
      </w:r>
      <w:r>
        <w:rPr>
          <w:rFonts w:hint="default"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 xml:space="preserve"> 17</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15</w:t>
      </w:r>
    </w:p>
    <w:p>
      <w:pPr>
        <w:pStyle w:val="0"/>
        <w:spacing w:line="240" w:lineRule="atLeast"/>
        <w:ind w:firstLine="2160" w:firstLineChars="9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b w:val="1"/>
          <w:color w:val="000000" w:themeColor="text1"/>
          <w:sz w:val="24"/>
        </w:rPr>
        <w:t>電子申請については、</w:t>
      </w:r>
      <w:r>
        <w:rPr>
          <w:rFonts w:hint="eastAsia" w:ascii="HG丸ｺﾞｼｯｸM-PRO" w:hAnsi="HG丸ｺﾞｼｯｸM-PRO" w:eastAsia="HG丸ｺﾞｼｯｸM-PRO"/>
          <w:b w:val="1"/>
          <w:sz w:val="24"/>
        </w:rPr>
        <w:t>上記以外の時間及び土日でも申請できます。</w:t>
      </w:r>
    </w:p>
    <w:p>
      <w:pPr>
        <w:pStyle w:val="0"/>
        <w:spacing w:before="180" w:beforeLines="50" w:beforeAutospacing="0" w:line="240" w:lineRule="exact"/>
        <w:ind w:firstLine="1200" w:firstLineChars="5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受付場所：府中町教育委員会</w:t>
      </w: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社会教育課</w:t>
      </w:r>
    </w:p>
    <w:p>
      <w:pPr>
        <w:pStyle w:val="0"/>
        <w:spacing w:before="180" w:beforeLines="50" w:beforeAutospacing="0" w:line="240" w:lineRule="exact"/>
        <w:ind w:firstLine="2160" w:firstLineChars="9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color w:val="000000" w:themeColor="text1"/>
          <w:sz w:val="24"/>
        </w:rPr>
        <w:t>（府中町本町一丁目</w:t>
      </w:r>
      <w:r>
        <w:rPr>
          <w:rFonts w:hint="eastAsia" w:ascii="HG丸ｺﾞｼｯｸM-PRO" w:hAnsi="HG丸ｺﾞｼｯｸM-PRO" w:eastAsia="HG丸ｺﾞｼｯｸM-PRO"/>
          <w:color w:val="000000" w:themeColor="text1"/>
          <w:sz w:val="24"/>
        </w:rPr>
        <w:t>10</w:t>
      </w:r>
      <w:r>
        <w:rPr>
          <w:rFonts w:hint="eastAsia" w:ascii="HG丸ｺﾞｼｯｸM-PRO" w:hAnsi="HG丸ｺﾞｼｯｸM-PRO" w:eastAsia="HG丸ｺﾞｼｯｸM-PRO"/>
          <w:color w:val="000000" w:themeColor="text1"/>
          <w:sz w:val="24"/>
        </w:rPr>
        <w:t>番</w:t>
      </w:r>
      <w:r>
        <w:rPr>
          <w:rFonts w:hint="eastAsia" w:ascii="HG丸ｺﾞｼｯｸM-PRO" w:hAnsi="HG丸ｺﾞｼｯｸM-PRO" w:eastAsia="HG丸ｺﾞｼｯｸM-PRO"/>
          <w:color w:val="000000" w:themeColor="text1"/>
          <w:sz w:val="24"/>
        </w:rPr>
        <w:t>15</w:t>
      </w:r>
      <w:r>
        <w:rPr>
          <w:rFonts w:hint="eastAsia" w:ascii="HG丸ｺﾞｼｯｸM-PRO" w:hAnsi="HG丸ｺﾞｼｯｸM-PRO" w:eastAsia="HG丸ｺﾞｼｯｸM-PRO"/>
          <w:color w:val="000000" w:themeColor="text1"/>
          <w:sz w:val="24"/>
        </w:rPr>
        <w:t>号・くすのきプラザ内）</w:t>
      </w:r>
    </w:p>
    <w:p>
      <w:pPr>
        <w:pStyle w:val="0"/>
        <w:spacing w:before="180" w:beforeLines="50" w:beforeAutospacing="0" w:line="240" w:lineRule="exact"/>
        <w:ind w:firstLine="723" w:firstLineChars="300"/>
        <w:rPr>
          <w:rFonts w:hint="default" w:ascii="HG丸ｺﾞｼｯｸM-PRO" w:hAnsi="HG丸ｺﾞｼｯｸM-PRO" w:eastAsia="HG丸ｺﾞｼｯｸM-PRO"/>
          <w:b w:val="1"/>
          <w:sz w:val="24"/>
        </w:rPr>
      </w:pPr>
    </w:p>
    <w:p>
      <w:pPr>
        <w:pStyle w:val="0"/>
        <w:spacing w:before="180" w:beforeLines="50" w:beforeAutospacing="0" w:line="240" w:lineRule="exact"/>
        <w:ind w:firstLine="723" w:firstLineChars="300"/>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4"/>
        </w:rPr>
        <w:t>3.</w:t>
      </w: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sz w:val="24"/>
        </w:rPr>
        <w:t>電子申請</w:t>
      </w:r>
      <w:r>
        <w:rPr>
          <w:rFonts w:hint="eastAsia" w:ascii="HG丸ｺﾞｼｯｸM-PRO" w:hAnsi="HG丸ｺﾞｼｯｸM-PRO" w:eastAsia="HG丸ｺﾞｼｯｸM-PRO"/>
          <w:sz w:val="24"/>
        </w:rPr>
        <w:t>QR</w:t>
      </w:r>
      <w:r>
        <w:rPr>
          <w:rFonts w:hint="eastAsia" w:ascii="HG丸ｺﾞｼｯｸM-PRO" w:hAnsi="HG丸ｺﾞｼｯｸM-PRO" w:eastAsia="HG丸ｺﾞｼｯｸM-PRO"/>
          <w:sz w:val="24"/>
        </w:rPr>
        <w:t>コード及び</w:t>
      </w:r>
      <w:r>
        <w:rPr>
          <w:rFonts w:hint="eastAsia" w:ascii="HG丸ｺﾞｼｯｸM-PRO" w:hAnsi="HG丸ｺﾞｼｯｸM-PRO" w:eastAsia="HG丸ｺﾞｼｯｸM-PRO"/>
          <w:sz w:val="24"/>
        </w:rPr>
        <w:t>URL</w:t>
      </w:r>
    </w:p>
    <w:p>
      <w:pPr>
        <w:pStyle w:val="0"/>
        <w:spacing w:line="276" w:lineRule="auto"/>
        <w:ind w:firstLine="1440" w:firstLineChars="6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必要書類を揃えて申請を行ってください。書類は申請時に添付してください。</w:t>
      </w:r>
    </w:p>
    <w:p>
      <w:pPr>
        <w:pStyle w:val="0"/>
        <w:spacing w:line="276" w:lineRule="auto"/>
        <w:ind w:firstLine="240" w:firstLineChars="100"/>
        <w:rPr>
          <w:rFonts w:hint="default" w:ascii="HG丸ｺﾞｼｯｸM-PRO" w:hAnsi="HG丸ｺﾞｼｯｸM-PRO" w:eastAsia="HG丸ｺﾞｼｯｸM-PRO"/>
          <w:color w:val="000000" w:themeColor="text1"/>
          <w:sz w:val="24"/>
        </w:rPr>
      </w:pPr>
    </w:p>
    <w:p>
      <w:pPr>
        <w:pStyle w:val="0"/>
        <w:spacing w:line="276" w:lineRule="auto"/>
        <w:ind w:firstLine="1200" w:firstLineChars="5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◎電子申請の流れ</w:t>
      </w:r>
    </w:p>
    <w:p>
      <w:pPr>
        <w:pStyle w:val="0"/>
        <w:spacing w:line="276" w:lineRule="auto"/>
        <w:ind w:firstLine="240" w:firstLine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　　　　　・電子申請（必要項目を入力⇒提出書類を添付⇒申請）</w:t>
      </w:r>
    </w:p>
    <w:p>
      <w:pPr>
        <w:pStyle w:val="0"/>
        <w:spacing w:line="276" w:lineRule="auto"/>
        <w:ind w:firstLine="240" w:firstLine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　　　　　・申込完了通知が送信されます。</w:t>
      </w:r>
    </w:p>
    <w:p>
      <w:pPr>
        <w:pStyle w:val="0"/>
        <w:spacing w:line="276" w:lineRule="auto"/>
        <w:ind w:firstLine="1440" w:firstLineChars="6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・受理通知が送信されます。</w:t>
      </w:r>
    </w:p>
    <w:p>
      <w:pPr>
        <w:pStyle w:val="0"/>
        <w:spacing w:line="276" w:lineRule="auto"/>
        <w:ind w:left="1485" w:leftChars="650" w:hanging="120" w:hanging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（申込内容の確認のためお電話で確認させていただく場合があります。</w:t>
      </w:r>
    </w:p>
    <w:p>
      <w:pPr>
        <w:pStyle w:val="0"/>
        <w:spacing w:line="276" w:lineRule="auto"/>
        <w:ind w:left="1470" w:leftChars="700"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0000" w:themeColor="text1"/>
          <w:sz w:val="24"/>
        </w:rPr>
        <w:t>申込内容に不備がある場合、不受理通知が送信されます。）</w:t>
      </w:r>
    </w:p>
    <w:p>
      <w:pPr>
        <w:pStyle w:val="0"/>
        <w:spacing w:before="180" w:beforeLines="50" w:beforeAutospacing="0" w:line="240" w:lineRule="exact"/>
        <w:ind w:firstLine="840" w:firstLineChars="400"/>
        <w:rPr>
          <w:rFonts w:hint="default" w:ascii="HG丸ｺﾞｼｯｸM-PRO" w:hAnsi="HG丸ｺﾞｼｯｸM-PRO" w:eastAsia="HG丸ｺﾞｼｯｸM-PRO"/>
        </w:rPr>
      </w:pPr>
    </w:p>
    <w:p>
      <w:pPr>
        <w:pStyle w:val="0"/>
        <w:spacing w:line="240" w:lineRule="exact"/>
        <w:ind w:firstLine="1120" w:firstLineChars="400"/>
        <w:rPr>
          <w:rFonts w:hint="default" w:ascii="HG丸ｺﾞｼｯｸM-PRO" w:hAnsi="HG丸ｺﾞｼｯｸM-PRO" w:eastAsia="HG丸ｺﾞｼｯｸM-PRO"/>
          <w:sz w:val="36"/>
          <w:u w:val="single" w:color="auto"/>
        </w:rPr>
      </w:pPr>
      <w:r>
        <w:rPr>
          <w:rFonts w:hint="default" w:ascii="HG丸ｺﾞｼｯｸM-PRO" w:hAnsi="HG丸ｺﾞｼｯｸM-PRO" w:eastAsia="HG丸ｺﾞｼｯｸM-PRO"/>
          <w:sz w:val="28"/>
        </w:rPr>
        <mc:AlternateContent>
          <mc:Choice Requires="wps">
            <w:drawing>
              <wp:anchor distT="0" distB="0" distL="114300" distR="114300" simplePos="0" relativeHeight="3" behindDoc="0" locked="0" layoutInCell="1" hidden="0" allowOverlap="1">
                <wp:simplePos x="0" y="0"/>
                <wp:positionH relativeFrom="column">
                  <wp:posOffset>646430</wp:posOffset>
                </wp:positionH>
                <wp:positionV relativeFrom="paragraph">
                  <wp:posOffset>19050</wp:posOffset>
                </wp:positionV>
                <wp:extent cx="1957705" cy="1948815"/>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1957705" cy="1948815"/>
                        </a:xfrm>
                        <a:prstGeom prst="roundRect">
                          <a:avLst/>
                        </a:prstGeom>
                        <a:ln/>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rPr>
                            </w:pPr>
                            <w:r>
                              <w:rPr>
                                <w:rFonts w:hint="default"/>
                              </w:rPr>
                              <w:drawing>
                                <wp:inline distT="0" distB="0" distL="0" distR="0">
                                  <wp:extent cx="1558925" cy="1558925"/>
                                  <wp:effectExtent l="0" t="0" r="0" b="0"/>
                                  <wp:docPr id="1027" name="オブジェクト 0"/>
                                  <a:graphic>
                                    <a:graphicData uri="http://schemas.openxmlformats.org/drawingml/2006/picture">
                                      <pic:pic xmlns:pic="http://schemas.openxmlformats.org/drawingml/2006/picture">
                                        <pic:nvPicPr>
                                          <pic:cNvPr id="1027" name="オブジェクト 0"/>
                                          <pic:cNvPicPr/>
                                        </pic:nvPicPr>
                                        <pic:blipFill>
                                          <a:blip r:embed="rId6"/>
                                          <a:stretch>
                                            <a:fillRect/>
                                          </a:stretch>
                                        </pic:blipFill>
                                        <pic:spPr>
                                          <a:xfrm>
                                            <a:off x="0" y="0"/>
                                            <a:ext cx="1558925" cy="1558925"/>
                                          </a:xfrm>
                                          <a:prstGeom prst="rect">
                                            <a:avLst/>
                                          </a:prstGeom>
                                        </pic:spPr>
                                      </pic:pic>
                                    </a:graphicData>
                                  </a:graphic>
                                </wp:inline>
                              </w:drawing>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position-vertical-relative:text;z-index:3;mso-wrap-distance-left:9pt;width:154.15pt;height:153.44pt;mso-position-horizontal-relative:text;position:absolute;margin-left:50.9pt;margin-top:1.5pt;mso-wrap-distance-bottom:0pt;mso-wrap-distance-right:9pt;mso-wrap-distance-top:0pt;v-text-anchor:middle;" o:spid="_x0000_s1026" o:allowincell="t" o:allowoverlap="t" filled="t" fillcolor="#ffffff [3201]" stroked="t" strokecolor="#000000 [3200]" strokeweight="2pt" o:spt="2" arcsize="10923f">
                <v:fill/>
                <v:stroke linestyle="single" endcap="flat" dashstyle="solid" filltype="solid"/>
                <v:textbox style="layout-flow:horizontal;">
                  <w:txbxContent>
                    <w:p>
                      <w:pPr>
                        <w:pStyle w:val="0"/>
                        <w:jc w:val="center"/>
                        <w:rPr>
                          <w:rFonts w:hint="default"/>
                        </w:rPr>
                      </w:pPr>
                      <w:r>
                        <w:rPr>
                          <w:rFonts w:hint="default"/>
                        </w:rPr>
                        <w:drawing>
                          <wp:inline distT="0" distB="0" distL="0" distR="0">
                            <wp:extent cx="1558925" cy="155892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pic:nvPicPr>
                                  <pic:blipFill>
                                    <a:blip r:embed="rId6"/>
                                    <a:stretch>
                                      <a:fillRect/>
                                    </a:stretch>
                                  </pic:blipFill>
                                  <pic:spPr>
                                    <a:xfrm>
                                      <a:off x="0" y="0"/>
                                      <a:ext cx="1558925" cy="1558925"/>
                                    </a:xfrm>
                                    <a:prstGeom prst="rect">
                                      <a:avLst/>
                                    </a:prstGeom>
                                  </pic:spPr>
                                </pic:pic>
                              </a:graphicData>
                            </a:graphic>
                          </wp:inline>
                        </w:drawing>
                      </w:r>
                    </w:p>
                  </w:txbxContent>
                </v:textbox>
                <v:imagedata o:title=""/>
                <w10:wrap type="none" anchorx="text" anchory="text"/>
              </v:roundrect>
            </w:pict>
          </mc:Fallback>
        </mc:AlternateContent>
      </w:r>
    </w:p>
    <w:p>
      <w:pPr>
        <w:pStyle w:val="0"/>
        <w:spacing w:line="240" w:lineRule="exact"/>
        <w:ind w:firstLine="1440" w:firstLineChars="400"/>
        <w:rPr>
          <w:rFonts w:hint="default" w:ascii="HG丸ｺﾞｼｯｸM-PRO" w:hAnsi="HG丸ｺﾞｼｯｸM-PRO" w:eastAsia="HG丸ｺﾞｼｯｸM-PRO"/>
          <w:sz w:val="36"/>
          <w:u w:val="single" w:color="auto"/>
        </w:rPr>
      </w:pPr>
    </w:p>
    <w:p>
      <w:pPr>
        <w:pStyle w:val="0"/>
        <w:spacing w:line="240" w:lineRule="exact"/>
        <w:ind w:firstLine="1440" w:firstLineChars="400"/>
        <w:rPr>
          <w:rFonts w:hint="default" w:ascii="HG丸ｺﾞｼｯｸM-PRO" w:hAnsi="HG丸ｺﾞｼｯｸM-PRO" w:eastAsia="HG丸ｺﾞｼｯｸM-PRO"/>
          <w:sz w:val="36"/>
          <w:u w:val="single" w:color="auto"/>
        </w:rPr>
      </w:pPr>
    </w:p>
    <w:p>
      <w:pPr>
        <w:pStyle w:val="0"/>
        <w:spacing w:line="240" w:lineRule="exact"/>
        <w:ind w:firstLine="1440" w:firstLineChars="400"/>
        <w:rPr>
          <w:rFonts w:hint="default" w:ascii="HG丸ｺﾞｼｯｸM-PRO" w:hAnsi="HG丸ｺﾞｼｯｸM-PRO" w:eastAsia="HG丸ｺﾞｼｯｸM-PRO"/>
          <w:sz w:val="36"/>
          <w:u w:val="single" w:color="auto"/>
        </w:rPr>
      </w:pPr>
    </w:p>
    <w:p>
      <w:pPr>
        <w:pStyle w:val="0"/>
        <w:spacing w:line="240" w:lineRule="exact"/>
        <w:ind w:firstLine="1440" w:firstLineChars="400"/>
        <w:rPr>
          <w:rFonts w:hint="default" w:ascii="HG丸ｺﾞｼｯｸM-PRO" w:hAnsi="HG丸ｺﾞｼｯｸM-PRO" w:eastAsia="HG丸ｺﾞｼｯｸM-PRO"/>
          <w:sz w:val="36"/>
          <w:u w:val="single" w:color="auto"/>
        </w:rPr>
      </w:pPr>
    </w:p>
    <w:p>
      <w:pPr>
        <w:pStyle w:val="0"/>
        <w:spacing w:line="240" w:lineRule="exact"/>
        <w:ind w:firstLine="1440" w:firstLineChars="400"/>
        <w:rPr>
          <w:rFonts w:hint="default" w:ascii="HG丸ｺﾞｼｯｸM-PRO" w:hAnsi="HG丸ｺﾞｼｯｸM-PRO" w:eastAsia="HG丸ｺﾞｼｯｸM-PRO"/>
          <w:sz w:val="36"/>
          <w:u w:val="single" w:color="auto"/>
        </w:rPr>
      </w:pPr>
    </w:p>
    <w:p>
      <w:pPr>
        <w:pStyle w:val="0"/>
        <w:spacing w:line="240" w:lineRule="exact"/>
        <w:ind w:firstLine="1440" w:firstLineChars="400"/>
        <w:rPr>
          <w:rFonts w:hint="default" w:ascii="HG丸ｺﾞｼｯｸM-PRO" w:hAnsi="HG丸ｺﾞｼｯｸM-PRO" w:eastAsia="HG丸ｺﾞｼｯｸM-PRO"/>
          <w:sz w:val="36"/>
          <w:u w:val="single" w:color="auto"/>
        </w:rPr>
      </w:pPr>
    </w:p>
    <w:p>
      <w:pPr>
        <w:pStyle w:val="0"/>
        <w:spacing w:line="240" w:lineRule="exact"/>
        <w:ind w:firstLine="1440" w:firstLineChars="400"/>
        <w:rPr>
          <w:rFonts w:hint="default" w:ascii="HG丸ｺﾞｼｯｸM-PRO" w:hAnsi="HG丸ｺﾞｼｯｸM-PRO" w:eastAsia="HG丸ｺﾞｼｯｸM-PRO"/>
          <w:sz w:val="36"/>
          <w:u w:val="single" w:color="auto"/>
        </w:rPr>
      </w:pPr>
    </w:p>
    <w:p>
      <w:pPr>
        <w:pStyle w:val="0"/>
        <w:spacing w:line="240" w:lineRule="exact"/>
        <w:ind w:firstLine="1440" w:firstLineChars="400"/>
        <w:rPr>
          <w:rFonts w:hint="default" w:ascii="HG丸ｺﾞｼｯｸM-PRO" w:hAnsi="HG丸ｺﾞｼｯｸM-PRO" w:eastAsia="HG丸ｺﾞｼｯｸM-PRO"/>
          <w:sz w:val="36"/>
          <w:u w:val="single" w:color="auto"/>
        </w:rPr>
      </w:pPr>
    </w:p>
    <w:p>
      <w:pPr>
        <w:pStyle w:val="0"/>
        <w:spacing w:line="240" w:lineRule="exact"/>
        <w:ind w:firstLine="1440" w:firstLineChars="400"/>
        <w:rPr>
          <w:rFonts w:hint="default" w:ascii="HG丸ｺﾞｼｯｸM-PRO" w:hAnsi="HG丸ｺﾞｼｯｸM-PRO" w:eastAsia="HG丸ｺﾞｼｯｸM-PRO"/>
          <w:sz w:val="36"/>
          <w:u w:val="single" w:color="auto"/>
        </w:rPr>
      </w:pPr>
    </w:p>
    <w:p>
      <w:pPr>
        <w:pStyle w:val="0"/>
        <w:spacing w:line="240" w:lineRule="exact"/>
        <w:ind w:firstLine="1440" w:firstLineChars="400"/>
        <w:rPr>
          <w:rFonts w:hint="default" w:ascii="HG丸ｺﾞｼｯｸM-PRO" w:hAnsi="HG丸ｺﾞｼｯｸM-PRO" w:eastAsia="HG丸ｺﾞｼｯｸM-PRO"/>
          <w:sz w:val="36"/>
          <w:u w:val="single" w:color="auto"/>
        </w:rPr>
      </w:pPr>
    </w:p>
    <w:p>
      <w:pPr>
        <w:pStyle w:val="0"/>
        <w:spacing w:line="240" w:lineRule="exact"/>
        <w:ind w:firstLine="1440" w:firstLineChars="400"/>
        <w:rPr>
          <w:rFonts w:hint="default" w:ascii="HG丸ｺﾞｼｯｸM-PRO" w:hAnsi="HG丸ｺﾞｼｯｸM-PRO" w:eastAsia="HG丸ｺﾞｼｯｸM-PRO"/>
          <w:sz w:val="36"/>
          <w:u w:val="single" w:color="auto"/>
        </w:rPr>
      </w:pPr>
    </w:p>
    <w:p>
      <w:pPr>
        <w:pStyle w:val="0"/>
        <w:spacing w:line="240" w:lineRule="exact"/>
        <w:ind w:firstLine="1440" w:firstLineChars="400"/>
        <w:rPr>
          <w:rFonts w:hint="default" w:ascii="HG丸ｺﾞｼｯｸM-PRO" w:hAnsi="HG丸ｺﾞｼｯｸM-PRO" w:eastAsia="HG丸ｺﾞｼｯｸM-PRO"/>
          <w:sz w:val="36"/>
          <w:u w:val="single" w:color="auto"/>
        </w:rPr>
      </w:pPr>
    </w:p>
    <w:p>
      <w:pPr>
        <w:pStyle w:val="0"/>
        <w:spacing w:line="240" w:lineRule="atLeast"/>
        <w:ind w:firstLine="1084" w:firstLineChars="300"/>
        <w:rPr>
          <w:rFonts w:hint="default" w:ascii="HG丸ｺﾞｼｯｸM-PRO" w:hAnsi="HG丸ｺﾞｼｯｸM-PRO" w:eastAsia="HG丸ｺﾞｼｯｸM-PRO"/>
          <w:b w:val="1"/>
          <w:sz w:val="36"/>
          <w:u w:val="single" w:color="auto"/>
        </w:rPr>
      </w:pPr>
      <w:r>
        <w:rPr>
          <w:rFonts w:hint="eastAsia" w:ascii="HG丸ｺﾞｼｯｸM-PRO" w:hAnsi="HG丸ｺﾞｼｯｸM-PRO" w:eastAsia="HG丸ｺﾞｼｯｸM-PRO"/>
          <w:b w:val="1"/>
          <w:sz w:val="36"/>
          <w:u w:val="single" w:color="auto"/>
        </w:rPr>
        <w:t>電子申請申込用</w:t>
      </w:r>
      <w:r>
        <w:rPr>
          <w:rFonts w:hint="eastAsia" w:ascii="HG丸ｺﾞｼｯｸM-PRO" w:hAnsi="HG丸ｺﾞｼｯｸM-PRO" w:eastAsia="HG丸ｺﾞｼｯｸM-PRO"/>
          <w:b w:val="1"/>
          <w:sz w:val="36"/>
          <w:u w:val="single" w:color="auto"/>
        </w:rPr>
        <w:t>QR</w:t>
      </w:r>
      <w:r>
        <w:rPr>
          <w:rFonts w:hint="eastAsia" w:ascii="HG丸ｺﾞｼｯｸM-PRO" w:hAnsi="HG丸ｺﾞｼｯｸM-PRO" w:eastAsia="HG丸ｺﾞｼｯｸM-PRO"/>
          <w:b w:val="1"/>
          <w:sz w:val="36"/>
          <w:u w:val="single" w:color="auto"/>
        </w:rPr>
        <w:t>コード</w:t>
      </w:r>
    </w:p>
    <w:p>
      <w:pPr>
        <w:pStyle w:val="0"/>
        <w:spacing w:line="240" w:lineRule="exact"/>
        <w:ind w:firstLine="1446" w:firstLineChars="400"/>
        <w:rPr>
          <w:rFonts w:hint="default" w:ascii="HG丸ｺﾞｼｯｸM-PRO" w:hAnsi="HG丸ｺﾞｼｯｸM-PRO" w:eastAsia="HG丸ｺﾞｼｯｸM-PRO"/>
          <w:b w:val="1"/>
          <w:sz w:val="36"/>
          <w:u w:val="single" w:color="auto"/>
        </w:rPr>
      </w:pPr>
    </w:p>
    <w:p>
      <w:pPr>
        <w:pStyle w:val="0"/>
        <w:rPr>
          <w:rFonts w:hint="default" w:ascii="HG丸ｺﾞｼｯｸM-PRO" w:hAnsi="HG丸ｺﾞｼｯｸM-PRO" w:eastAsia="HG丸ｺﾞｼｯｸM-PRO"/>
          <w:sz w:val="36"/>
        </w:rPr>
      </w:pPr>
      <w:r>
        <w:rPr>
          <w:rFonts w:hint="eastAsia"/>
          <w:b w:val="1"/>
        </w:rPr>
        <mc:AlternateContent>
          <mc:Choice Requires="wps">
            <w:drawing>
              <wp:anchor distT="0" distB="0" distL="114300" distR="114300" simplePos="0" relativeHeight="4" behindDoc="0" locked="0" layoutInCell="1" hidden="0" allowOverlap="1">
                <wp:simplePos x="0" y="0"/>
                <wp:positionH relativeFrom="column">
                  <wp:posOffset>541655</wp:posOffset>
                </wp:positionH>
                <wp:positionV relativeFrom="paragraph">
                  <wp:posOffset>82550</wp:posOffset>
                </wp:positionV>
                <wp:extent cx="5791200" cy="1238250"/>
                <wp:effectExtent l="635" t="635" r="29845" b="10795"/>
                <wp:wrapNone/>
                <wp:docPr id="1028" name="正方形/長方形 2"/>
                <a:graphic xmlns:a="http://schemas.openxmlformats.org/drawingml/2006/main">
                  <a:graphicData uri="http://schemas.microsoft.com/office/word/2010/wordprocessingShape">
                    <wps:wsp>
                      <wps:cNvPr id="1028" name="正方形/長方形 2"/>
                      <wps:cNvSpPr/>
                      <wps:spPr>
                        <a:xfrm>
                          <a:off x="0" y="0"/>
                          <a:ext cx="5791200" cy="1238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メイリオ" w:hAnsi="メイリオ" w:eastAsia="メイリオ"/>
                                <w:b w:val="1"/>
                                <w:color w:val="000000" w:themeColor="text1"/>
                                <w:spacing w:val="32"/>
                                <w:sz w:val="32"/>
                                <w:shd w:val="clear" w:color="auto" w:fill="FFFFFF"/>
                              </w:rPr>
                            </w:pPr>
                            <w:r>
                              <w:rPr>
                                <w:rFonts w:hint="eastAsia" w:ascii="メイリオ" w:hAnsi="メイリオ" w:eastAsia="メイリオ"/>
                                <w:b w:val="1"/>
                                <w:color w:val="222222"/>
                                <w:spacing w:val="32"/>
                                <w:sz w:val="28"/>
                                <w:shd w:val="clear" w:color="auto" w:fill="FFFFFF"/>
                              </w:rPr>
                              <w:t>https://apply.e-tumo.jp/town-fuchu-hiroshima-u/offer/offerList_detail?tempSeq=25077</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position-vertical-relative:text;z-index:4;mso-wrap-distance-left:9pt;width:456pt;height:97.5pt;mso-position-horizontal-relative:text;position:absolute;margin-left:42.65pt;margin-top:6.5pt;mso-wrap-distance-bottom:0pt;mso-wrap-distance-right:9pt;mso-wrap-distance-top:0pt;v-text-anchor:middle;" o:spid="_x0000_s1028" o:allowincell="t" o:allowoverlap="t" filled="t" fillcolor="#ffffff [3212]" stroked="t" strokecolor="#000000 [3213]" strokeweight="2pt" o:spt="1">
                <v:fill/>
                <v:stroke linestyle="single" endcap="flat" dashstyle="solid" filltype="solid"/>
                <v:textbox style="layout-flow:horizontal;">
                  <w:txbxContent>
                    <w:p>
                      <w:pPr>
                        <w:pStyle w:val="0"/>
                        <w:rPr>
                          <w:rFonts w:hint="default" w:ascii="メイリオ" w:hAnsi="メイリオ" w:eastAsia="メイリオ"/>
                          <w:b w:val="1"/>
                          <w:color w:val="000000" w:themeColor="text1"/>
                          <w:spacing w:val="32"/>
                          <w:sz w:val="32"/>
                          <w:shd w:val="clear" w:color="auto" w:fill="FFFFFF"/>
                        </w:rPr>
                      </w:pPr>
                      <w:r>
                        <w:rPr>
                          <w:rFonts w:hint="eastAsia" w:ascii="メイリオ" w:hAnsi="メイリオ" w:eastAsia="メイリオ"/>
                          <w:b w:val="1"/>
                          <w:color w:val="222222"/>
                          <w:spacing w:val="32"/>
                          <w:sz w:val="28"/>
                          <w:shd w:val="clear" w:color="auto" w:fill="FFFFFF"/>
                        </w:rPr>
                        <w:t>https://apply.e-tumo.jp/town-fuchu-hiroshima-u/offer/offerList_detail?tempSeq=25077</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36"/>
        </w:rPr>
      </w:pPr>
    </w:p>
    <w:p>
      <w:pPr>
        <w:pStyle w:val="0"/>
        <w:rPr>
          <w:rFonts w:hint="default" w:ascii="HG丸ｺﾞｼｯｸM-PRO" w:hAnsi="HG丸ｺﾞｼｯｸM-PRO" w:eastAsia="HG丸ｺﾞｼｯｸM-PRO"/>
          <w:sz w:val="36"/>
        </w:rPr>
      </w:pPr>
    </w:p>
    <w:p>
      <w:pPr>
        <w:pStyle w:val="0"/>
        <w:ind w:firstLine="1084" w:firstLineChars="300"/>
        <w:jc w:val="left"/>
        <w:rPr>
          <w:rFonts w:hint="default" w:ascii="HG丸ｺﾞｼｯｸM-PRO" w:hAnsi="HG丸ｺﾞｼｯｸM-PRO" w:eastAsia="HG丸ｺﾞｼｯｸM-PRO"/>
          <w:sz w:val="36"/>
        </w:rPr>
      </w:pPr>
      <w:r>
        <w:rPr>
          <w:rFonts w:hint="eastAsia" w:ascii="HG丸ｺﾞｼｯｸM-PRO" w:hAnsi="HG丸ｺﾞｼｯｸM-PRO" w:eastAsia="HG丸ｺﾞｼｯｸM-PRO"/>
          <w:b w:val="1"/>
          <w:color w:val="000000" w:themeColor="text1"/>
          <w:sz w:val="36"/>
          <w:u w:val="single" w:color="auto"/>
        </w:rPr>
        <w:t>電子申請申込用</w:t>
      </w:r>
      <w:r>
        <w:rPr>
          <w:rFonts w:hint="eastAsia" w:ascii="HG丸ｺﾞｼｯｸM-PRO" w:hAnsi="HG丸ｺﾞｼｯｸM-PRO" w:eastAsia="HG丸ｺﾞｼｯｸM-PRO"/>
          <w:b w:val="1"/>
          <w:color w:val="000000" w:themeColor="text1"/>
          <w:sz w:val="36"/>
          <w:u w:val="single" w:color="auto"/>
        </w:rPr>
        <w:t>URL</w:t>
      </w:r>
    </w:p>
    <w:sectPr>
      <w:footerReference r:id="rId5" w:type="default"/>
      <w:pgSz w:w="11906" w:h="16838"/>
      <w:pgMar w:top="568" w:right="720" w:bottom="709" w:left="720" w:header="113" w:footer="113"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color w:val="4F81BD" w:themeColor="accent1"/>
      </w:rPr>
    </w:pP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Default"/>
    <w:next w:val="22"/>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character" w:styleId="23">
    <w:name w:val="Hyperlink"/>
    <w:basedOn w:val="10"/>
    <w:next w:val="23"/>
    <w:link w:val="0"/>
    <w:uiPriority w:val="0"/>
    <w:rPr>
      <w:color w:val="0000FF" w:themeColor="hyperlink"/>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2</Pages>
  <Words>32</Words>
  <Characters>1442</Characters>
  <Application>JUST Note</Application>
  <Lines>167</Lines>
  <Paragraphs>70</Paragraphs>
  <Company>Toshiba</Company>
  <CharactersWithSpaces>1491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住吉 育愛</dc:creator>
  <cp:lastModifiedBy>寺本 直記</cp:lastModifiedBy>
  <cp:lastPrinted>2025-07-24T06:04:00Z</cp:lastPrinted>
  <dcterms:created xsi:type="dcterms:W3CDTF">2025-08-01T01:35:00Z</dcterms:created>
  <dcterms:modified xsi:type="dcterms:W3CDTF">2025-08-01T04:36:29Z</dcterms:modified>
  <cp:revision>4</cp:revision>
</cp:coreProperties>
</file>