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sz w:val="21"/>
        </w:rPr>
      </w:pPr>
      <w:r>
        <w:rPr>
          <w:rFonts w:hint="eastAsia" w:asciiTheme="minorEastAsia" w:hAnsiTheme="minorEastAsia" w:eastAsiaTheme="minorEastAsia"/>
          <w:sz w:val="21"/>
        </w:rPr>
        <w:t xml:space="preserve"> (</w:t>
      </w:r>
      <w:r>
        <w:rPr>
          <w:rFonts w:hint="eastAsia" w:asciiTheme="minorEastAsia" w:hAnsiTheme="minorEastAsia" w:eastAsiaTheme="minorEastAsia"/>
          <w:sz w:val="21"/>
        </w:rPr>
        <w:t>様式</w:t>
      </w:r>
      <w:r>
        <w:rPr>
          <w:rFonts w:hint="default" w:asciiTheme="minorEastAsia" w:hAnsiTheme="minorEastAsia" w:eastAsiaTheme="minorEastAsia"/>
          <w:sz w:val="21"/>
        </w:rPr>
        <w:t>１－１号</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別紙１</w:t>
      </w:r>
      <w:r>
        <w:rPr>
          <w:rFonts w:hint="default" w:asciiTheme="minorEastAsia" w:hAnsiTheme="minorEastAsia" w:eastAsiaTheme="minorEastAsia"/>
          <w:sz w:val="21"/>
        </w:rPr>
        <w:t>)</w:t>
      </w: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r>
        <w:rPr>
          <w:rFonts w:hint="eastAsia" w:asciiTheme="minorEastAsia" w:hAnsiTheme="minorEastAsia" w:eastAsiaTheme="minorEastAsia"/>
          <w:sz w:val="20"/>
        </w:rPr>
        <w:t>特例による場合</w:t>
      </w: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r>
        <w:rPr>
          <w:rFonts w:hint="eastAsia" w:asciiTheme="minorEastAsia" w:hAnsiTheme="minorEastAsia" w:eastAsiaTheme="minorEastAsia"/>
          <w:sz w:val="20"/>
        </w:rPr>
        <w:t>１　転貸が認められる場合への該当</w:t>
      </w:r>
      <w:r>
        <w:rPr>
          <w:rFonts w:hint="default" w:asciiTheme="minorEastAsia" w:hAnsiTheme="minorEastAsia" w:eastAsiaTheme="minorEastAsia"/>
          <w:sz w:val="20"/>
        </w:rPr>
        <w:t>(</w:t>
      </w:r>
      <w:r>
        <w:rPr>
          <w:rFonts w:hint="default" w:asciiTheme="minorEastAsia" w:hAnsiTheme="minorEastAsia" w:eastAsiaTheme="minorEastAsia"/>
          <w:sz w:val="20"/>
        </w:rPr>
        <w:t>農地法第</w:t>
      </w:r>
      <w:r>
        <w:rPr>
          <w:rFonts w:hint="eastAsia" w:asciiTheme="minorEastAsia" w:hAnsiTheme="minorEastAsia" w:eastAsiaTheme="minorEastAsia"/>
          <w:sz w:val="20"/>
        </w:rPr>
        <w:t>３条第２項第５号</w:t>
      </w:r>
      <w:r>
        <w:rPr>
          <w:rFonts w:hint="default" w:asciiTheme="minorEastAsia" w:hAnsiTheme="minorEastAsia" w:eastAsiaTheme="minorEastAsia"/>
          <w:sz w:val="20"/>
        </w:rPr>
        <w:t>)</w:t>
      </w:r>
    </w:p>
    <w:p>
      <w:pPr>
        <w:pStyle w:val="0"/>
        <w:ind w:left="141" w:leftChars="64"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農地又は採草放牧地につき所有権以外の権原に基づいて耕作又は養畜の事業を行う者</w:t>
      </w:r>
      <w:r>
        <w:rPr>
          <w:rFonts w:hint="default" w:asciiTheme="minorEastAsia" w:hAnsiTheme="minorEastAsia" w:eastAsiaTheme="minorEastAsia"/>
          <w:sz w:val="20"/>
        </w:rPr>
        <w:t>(</w:t>
      </w:r>
      <w:r>
        <w:rPr>
          <w:rFonts w:hint="default" w:asciiTheme="minorEastAsia" w:hAnsiTheme="minorEastAsia" w:eastAsiaTheme="minorEastAsia"/>
          <w:sz w:val="20"/>
        </w:rPr>
        <w:t>賃借人等</w:t>
      </w:r>
      <w:r>
        <w:rPr>
          <w:rFonts w:hint="default" w:asciiTheme="minorEastAsia" w:hAnsiTheme="minorEastAsia" w:eastAsiaTheme="minorEastAsia"/>
          <w:sz w:val="20"/>
        </w:rPr>
        <w:t>)</w:t>
      </w:r>
      <w:r>
        <w:rPr>
          <w:rFonts w:hint="default" w:asciiTheme="minorEastAsia" w:hAnsiTheme="minorEastAsia" w:eastAsiaTheme="minorEastAsia"/>
          <w:sz w:val="20"/>
        </w:rPr>
        <w:t>が、</w:t>
      </w:r>
      <w:r>
        <w:rPr>
          <w:rFonts w:hint="eastAsia" w:asciiTheme="minorEastAsia" w:hAnsiTheme="minorEastAsia" w:eastAsiaTheme="minorEastAsia"/>
          <w:sz w:val="20"/>
        </w:rPr>
        <w:t>その土地を貸し付け、又は質入しようとする場合</w:t>
      </w:r>
      <w:r>
        <w:rPr>
          <w:rFonts w:hint="default" w:asciiTheme="minorEastAsia" w:hAnsiTheme="minorEastAsia" w:eastAsiaTheme="minorEastAsia"/>
          <w:sz w:val="20"/>
        </w:rPr>
        <w:t>(</w:t>
      </w:r>
      <w:r>
        <w:rPr>
          <w:rFonts w:hint="default" w:asciiTheme="minorEastAsia" w:hAnsiTheme="minorEastAsia" w:eastAsiaTheme="minorEastAsia"/>
          <w:sz w:val="20"/>
        </w:rPr>
        <w:t>転貸する場合</w:t>
      </w:r>
      <w:r>
        <w:rPr>
          <w:rFonts w:hint="default" w:asciiTheme="minorEastAsia" w:hAnsiTheme="minorEastAsia" w:eastAsiaTheme="minorEastAsia"/>
          <w:sz w:val="20"/>
        </w:rPr>
        <w:t>)</w:t>
      </w:r>
      <w:r>
        <w:rPr>
          <w:rFonts w:hint="default" w:asciiTheme="minorEastAsia" w:hAnsiTheme="minorEastAsia" w:eastAsiaTheme="minorEastAsia"/>
          <w:sz w:val="20"/>
        </w:rPr>
        <w:t>には</w:t>
      </w:r>
      <w:r>
        <w:rPr>
          <w:rFonts w:hint="eastAsia" w:asciiTheme="minorEastAsia" w:hAnsiTheme="minorEastAsia" w:eastAsiaTheme="minorEastAsia"/>
          <w:sz w:val="20"/>
        </w:rPr>
        <w:t>、以下のうち該当するもの</w:t>
      </w:r>
      <w:r>
        <w:rPr>
          <w:rFonts w:hint="default" w:asciiTheme="minorEastAsia" w:hAnsiTheme="minorEastAsia" w:eastAsiaTheme="minorEastAsia"/>
          <w:sz w:val="20"/>
        </w:rPr>
        <w:t>(□)</w:t>
      </w:r>
      <w:r>
        <w:rPr>
          <w:rFonts w:hint="default" w:asciiTheme="minorEastAsia" w:hAnsiTheme="minorEastAsia" w:eastAsiaTheme="minorEastAsia"/>
          <w:sz w:val="20"/>
        </w:rPr>
        <w:t>に印</w:t>
      </w:r>
      <w:r>
        <w:rPr>
          <w:rFonts w:hint="default" w:asciiTheme="minorEastAsia" w:hAnsiTheme="minorEastAsia" w:eastAsiaTheme="minorEastAsia"/>
          <w:sz w:val="20"/>
        </w:rPr>
        <w:t>(✓)</w:t>
      </w:r>
      <w:r>
        <w:rPr>
          <w:rFonts w:hint="default" w:asciiTheme="minorEastAsia" w:hAnsiTheme="minorEastAsia" w:eastAsiaTheme="minorEastAsia"/>
          <w:sz w:val="20"/>
        </w:rPr>
        <w:t>をつけてください。</w:t>
      </w:r>
    </w:p>
    <w:p>
      <w:pPr>
        <w:pStyle w:val="0"/>
        <w:ind w:left="401" w:leftChars="95" w:hanging="192" w:hangingChars="96"/>
        <w:rPr>
          <w:rFonts w:hint="default" w:asciiTheme="minorEastAsia" w:hAnsiTheme="minorEastAsia" w:eastAsiaTheme="minorEastAsia"/>
          <w:sz w:val="20"/>
        </w:rPr>
      </w:pPr>
      <w:r>
        <w:rPr>
          <w:rFonts w:hint="eastAsia" w:asciiTheme="minorEastAsia" w:hAnsiTheme="minorEastAsia" w:eastAsiaTheme="minorEastAsia"/>
          <w:sz w:val="20"/>
        </w:rPr>
        <w:t>□　賃借人等はその世帯員等の死亡等によりその土地について耕作、採草又は家畜の放牧をすることができないため一時貸し付けしようとする場合である。</w:t>
      </w:r>
    </w:p>
    <w:p>
      <w:pPr>
        <w:pStyle w:val="0"/>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　賃借人等がその土地をその世帯員等に貸し付けようとする場合である。</w:t>
      </w:r>
    </w:p>
    <w:p>
      <w:pPr>
        <w:pStyle w:val="0"/>
        <w:ind w:left="401" w:leftChars="95" w:hanging="192" w:hangingChars="96"/>
        <w:rPr>
          <w:rFonts w:hint="default" w:asciiTheme="minorEastAsia" w:hAnsiTheme="minorEastAsia" w:eastAsiaTheme="minorEastAsia"/>
          <w:sz w:val="20"/>
        </w:rPr>
      </w:pPr>
      <w:r>
        <w:rPr>
          <w:rFonts w:hint="eastAsia" w:asciiTheme="minorEastAsia" w:hAnsiTheme="minorEastAsia" w:eastAsiaTheme="minorEastAsia"/>
          <w:sz w:val="20"/>
        </w:rPr>
        <w:t>□　その土地を水田裏作</w:t>
      </w:r>
      <w:r>
        <w:rPr>
          <w:rFonts w:hint="default" w:asciiTheme="minorEastAsia" w:hAnsiTheme="minorEastAsia" w:eastAsiaTheme="minorEastAsia"/>
          <w:sz w:val="20"/>
        </w:rPr>
        <w:t>(</w:t>
      </w:r>
      <w:r>
        <w:rPr>
          <w:rFonts w:hint="default" w:asciiTheme="minorEastAsia" w:hAnsiTheme="minorEastAsia" w:eastAsiaTheme="minorEastAsia"/>
          <w:sz w:val="20"/>
        </w:rPr>
        <w:t>田において稲を通常栽培する期間以外の期間</w:t>
      </w:r>
      <w:r>
        <w:rPr>
          <w:rFonts w:hint="eastAsia" w:asciiTheme="minorEastAsia" w:hAnsiTheme="minorEastAsia" w:eastAsiaTheme="minorEastAsia"/>
          <w:sz w:val="20"/>
        </w:rPr>
        <w:t>、稲以外の作物を栽培すること。</w:t>
      </w:r>
      <w:r>
        <w:rPr>
          <w:rFonts w:hint="default" w:asciiTheme="minorEastAsia" w:hAnsiTheme="minorEastAsia" w:eastAsiaTheme="minorEastAsia"/>
          <w:sz w:val="20"/>
        </w:rPr>
        <w:t>)</w:t>
      </w:r>
      <w:r>
        <w:rPr>
          <w:rFonts w:hint="default" w:asciiTheme="minorEastAsia" w:hAnsiTheme="minorEastAsia" w:eastAsiaTheme="minorEastAsia"/>
          <w:sz w:val="20"/>
        </w:rPr>
        <w:t>の目的に</w:t>
      </w:r>
      <w:r>
        <w:rPr>
          <w:rFonts w:hint="eastAsia" w:asciiTheme="minorEastAsia" w:hAnsiTheme="minorEastAsia" w:eastAsiaTheme="minorEastAsia"/>
          <w:sz w:val="20"/>
        </w:rPr>
        <w:t>供するため貸し付けようとする場合である。</w:t>
      </w:r>
    </w:p>
    <w:p>
      <w:pPr>
        <w:pStyle w:val="0"/>
        <w:ind w:firstLine="400" w:firstLineChars="200"/>
        <w:rPr>
          <w:rFonts w:hint="default" w:asciiTheme="minorEastAsia" w:hAnsiTheme="minorEastAsia" w:eastAsiaTheme="minorEastAsia"/>
          <w:sz w:val="20"/>
        </w:rPr>
      </w:pPr>
      <w:r>
        <w:rPr>
          <w:rFonts w:hint="eastAsia" w:asciiTheme="minorEastAsia" w:hAnsiTheme="minorEastAsia" w:eastAsiaTheme="minorEastAsia"/>
          <w:sz w:val="20"/>
        </w:rPr>
        <w:t>（表作の作付内容</w:t>
      </w:r>
      <w:r>
        <w:rPr>
          <w:rFonts w:hint="default" w:asciiTheme="minorEastAsia" w:hAnsiTheme="minorEastAsia" w:eastAsiaTheme="minorEastAsia"/>
          <w:sz w:val="20"/>
        </w:rPr>
        <w:t>:</w:t>
      </w:r>
      <w:r>
        <w:rPr>
          <w:rFonts w:hint="eastAsia" w:asciiTheme="minorEastAsia" w:hAnsiTheme="minorEastAsia" w:eastAsiaTheme="minorEastAsia"/>
          <w:sz w:val="20"/>
        </w:rPr>
        <w:t>　　　　　　　　　　　　　　　　　　　　　　　　　　　　　　</w:t>
      </w:r>
      <w:r>
        <w:rPr>
          <w:rFonts w:hint="default" w:asciiTheme="minorEastAsia" w:hAnsiTheme="minorEastAsia" w:eastAsiaTheme="minorEastAsia"/>
          <w:sz w:val="20"/>
        </w:rPr>
        <w:t>)</w:t>
      </w:r>
    </w:p>
    <w:p>
      <w:pPr>
        <w:pStyle w:val="0"/>
        <w:ind w:firstLine="400" w:firstLineChars="200"/>
        <w:rPr>
          <w:rFonts w:hint="default" w:asciiTheme="minorEastAsia" w:hAnsiTheme="minorEastAsia" w:eastAsiaTheme="minorEastAsia"/>
          <w:sz w:val="20"/>
        </w:rPr>
      </w:pPr>
      <w:r>
        <w:rPr>
          <w:rFonts w:hint="eastAsia" w:asciiTheme="minorEastAsia" w:hAnsiTheme="minorEastAsia" w:eastAsiaTheme="minorEastAsia"/>
          <w:sz w:val="20"/>
        </w:rPr>
        <w:t>（裏作の作付内容</w:t>
      </w:r>
      <w:r>
        <w:rPr>
          <w:rFonts w:hint="default" w:asciiTheme="minorEastAsia" w:hAnsiTheme="minorEastAsia" w:eastAsiaTheme="minorEastAsia"/>
          <w:sz w:val="20"/>
        </w:rPr>
        <w:t>:</w:t>
      </w:r>
      <w:r>
        <w:rPr>
          <w:rFonts w:hint="eastAsia" w:asciiTheme="minorEastAsia" w:hAnsiTheme="minorEastAsia" w:eastAsiaTheme="minorEastAsia"/>
          <w:sz w:val="20"/>
        </w:rPr>
        <w:t>　　　　　　　　　　　　　　　　　　　　　　　　　　　　　　）</w:t>
      </w:r>
    </w:p>
    <w:p>
      <w:pPr>
        <w:pStyle w:val="0"/>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　農地所有適格法人の常時従事者たる構成員がその土地をその法人に貸し付けようとする場合である。</w:t>
      </w:r>
    </w:p>
    <w:p>
      <w:pPr>
        <w:pStyle w:val="0"/>
        <w:rPr>
          <w:rFonts w:hint="default" w:asciiTheme="minorEastAsia" w:hAnsiTheme="minorEastAsia" w:eastAsiaTheme="minorEastAsia"/>
          <w:sz w:val="20"/>
        </w:rPr>
      </w:pPr>
    </w:p>
    <w:p>
      <w:pPr>
        <w:pStyle w:val="0"/>
        <w:ind w:left="224" w:hanging="224" w:hangingChars="112"/>
        <w:rPr>
          <w:rFonts w:hint="default" w:asciiTheme="minorEastAsia" w:hAnsiTheme="minorEastAsia" w:eastAsiaTheme="minorEastAsia"/>
          <w:sz w:val="20"/>
        </w:rPr>
      </w:pPr>
      <w:r>
        <w:rPr>
          <w:rFonts w:hint="eastAsia" w:asciiTheme="minorEastAsia" w:hAnsiTheme="minorEastAsia" w:eastAsiaTheme="minorEastAsia"/>
          <w:sz w:val="20"/>
        </w:rPr>
        <w:t>２　使用貸借による権利又は賃借権が設定される場合において、権利を取得しようとする個人又はその世帯員等が農作業に常時従事しない場合、</w:t>
      </w:r>
      <w:r>
        <w:rPr>
          <w:rFonts w:hint="default" w:asciiTheme="minorEastAsia" w:hAnsiTheme="minorEastAsia" w:eastAsiaTheme="minorEastAsia"/>
          <w:sz w:val="20"/>
        </w:rPr>
        <w:t>若しくは</w:t>
      </w:r>
      <w:r>
        <w:rPr>
          <w:rFonts w:hint="eastAsia" w:asciiTheme="minorEastAsia" w:hAnsiTheme="minorEastAsia" w:eastAsiaTheme="minorEastAsia"/>
          <w:sz w:val="20"/>
        </w:rPr>
        <w:t>権利を取得しようとする者が農地所有適格法人以外の法人である場合（農地法第３条第３項）</w:t>
      </w:r>
    </w:p>
    <w:p>
      <w:pPr>
        <w:pStyle w:val="0"/>
        <w:ind w:firstLine="400" w:firstLineChars="200"/>
        <w:rPr>
          <w:rFonts w:hint="default" w:asciiTheme="minorEastAsia" w:hAnsiTheme="minorEastAsia" w:eastAsiaTheme="minorEastAsia"/>
          <w:sz w:val="20"/>
        </w:rPr>
      </w:pPr>
      <w:r>
        <w:rPr>
          <w:rFonts w:hint="eastAsia" w:asciiTheme="minorEastAsia" w:hAnsiTheme="minorEastAsia" w:eastAsiaTheme="minorEastAsia"/>
          <w:sz w:val="20"/>
        </w:rPr>
        <w:t>以下のうち該当するもの</w:t>
      </w:r>
      <w:r>
        <w:rPr>
          <w:rFonts w:hint="default" w:asciiTheme="minorEastAsia" w:hAnsiTheme="minorEastAsia" w:eastAsiaTheme="minorEastAsia"/>
          <w:sz w:val="20"/>
        </w:rPr>
        <w:t>(□)</w:t>
      </w:r>
      <w:r>
        <w:rPr>
          <w:rFonts w:hint="default" w:asciiTheme="minorEastAsia" w:hAnsiTheme="minorEastAsia" w:eastAsiaTheme="minorEastAsia"/>
          <w:sz w:val="20"/>
        </w:rPr>
        <w:t>に印</w:t>
      </w:r>
      <w:r>
        <w:rPr>
          <w:rFonts w:hint="default" w:asciiTheme="minorEastAsia" w:hAnsiTheme="minorEastAsia" w:eastAsiaTheme="minorEastAsia"/>
          <w:sz w:val="20"/>
        </w:rPr>
        <w:t>(✓)</w:t>
      </w:r>
      <w:r>
        <w:rPr>
          <w:rFonts w:hint="default" w:asciiTheme="minorEastAsia" w:hAnsiTheme="minorEastAsia" w:eastAsiaTheme="minorEastAsia"/>
          <w:sz w:val="20"/>
        </w:rPr>
        <w:t>をつけてください。</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（１）適正な利用を確保するための契約条件の状況</w:t>
      </w:r>
      <w:r>
        <w:rPr>
          <w:rFonts w:hint="default" w:asciiTheme="minorEastAsia" w:hAnsiTheme="minorEastAsia" w:eastAsiaTheme="minorEastAsia"/>
          <w:sz w:val="20"/>
        </w:rPr>
        <w:t>（農地法第</w:t>
      </w:r>
      <w:r>
        <w:rPr>
          <w:rFonts w:hint="eastAsia" w:asciiTheme="minorEastAsia" w:hAnsiTheme="minorEastAsia" w:eastAsiaTheme="minorEastAsia"/>
          <w:sz w:val="20"/>
        </w:rPr>
        <w:t>３条第３項第１号関係</w:t>
      </w:r>
      <w:r>
        <w:rPr>
          <w:rFonts w:hint="default" w:asciiTheme="minorEastAsia" w:hAnsiTheme="minorEastAsia" w:eastAsiaTheme="minorEastAsia"/>
          <w:sz w:val="20"/>
        </w:rPr>
        <w:t>）</w:t>
      </w:r>
    </w:p>
    <w:p>
      <w:pPr>
        <w:pStyle w:val="0"/>
        <w:ind w:left="420" w:leftChars="1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　本件の権利の設定又は移転は、適正に利用していない場合に使用貸借又は賃貸借の解除をする旨の条件その他適正な利用を確保するための条件が付された契約により行うものであることを確約します。</w:t>
      </w:r>
    </w:p>
    <w:p>
      <w:pPr>
        <w:pStyle w:val="0"/>
        <w:ind w:left="860" w:leftChars="3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契約書中に次の記載がある場合は、該当するもの</w:t>
      </w:r>
      <w:r>
        <w:rPr>
          <w:rFonts w:hint="eastAsia" w:asciiTheme="minorEastAsia" w:hAnsiTheme="minorEastAsia" w:eastAsiaTheme="minorEastAsia"/>
          <w:sz w:val="20"/>
        </w:rPr>
        <w:t>(</w:t>
      </w:r>
      <w:r>
        <w:rPr>
          <w:rFonts w:hint="eastAsia" w:asciiTheme="minorEastAsia" w:hAnsiTheme="minorEastAsia" w:eastAsiaTheme="minorEastAsia"/>
          <w:sz w:val="20"/>
        </w:rPr>
        <w:t>□</w:t>
      </w:r>
      <w:r>
        <w:rPr>
          <w:rFonts w:hint="eastAsia" w:asciiTheme="minorEastAsia" w:hAnsiTheme="minorEastAsia" w:eastAsiaTheme="minorEastAsia"/>
          <w:sz w:val="20"/>
        </w:rPr>
        <w:t>)</w:t>
      </w:r>
      <w:r>
        <w:rPr>
          <w:rFonts w:hint="eastAsia" w:asciiTheme="minorEastAsia" w:hAnsiTheme="minorEastAsia" w:eastAsiaTheme="minorEastAsia"/>
          <w:sz w:val="20"/>
        </w:rPr>
        <w:t>に印</w:t>
      </w:r>
      <w:r>
        <w:rPr>
          <w:rFonts w:hint="eastAsia" w:asciiTheme="minorEastAsia" w:hAnsiTheme="minorEastAsia" w:eastAsiaTheme="minorEastAsia"/>
          <w:sz w:val="20"/>
        </w:rPr>
        <w:t>(</w:t>
      </w:r>
      <w:r>
        <w:rPr>
          <w:rFonts w:hint="eastAsia" w:asciiTheme="minorEastAsia" w:hAnsiTheme="minorEastAsia" w:eastAsiaTheme="minorEastAsia"/>
          <w:sz w:val="20"/>
        </w:rPr>
        <w:t>レ</w:t>
      </w:r>
      <w:r>
        <w:rPr>
          <w:rFonts w:hint="eastAsia" w:asciiTheme="minorEastAsia" w:hAnsiTheme="minorEastAsia" w:eastAsiaTheme="minorEastAsia"/>
          <w:sz w:val="20"/>
        </w:rPr>
        <w:t>)</w:t>
      </w:r>
      <w:r>
        <w:rPr>
          <w:rFonts w:hint="eastAsia" w:asciiTheme="minorEastAsia" w:hAnsiTheme="minorEastAsia" w:eastAsiaTheme="minorEastAsia"/>
          <w:sz w:val="20"/>
        </w:rPr>
        <w:t>をつけてください。</w:t>
      </w:r>
    </w:p>
    <w:p>
      <w:pPr>
        <w:pStyle w:val="0"/>
        <w:ind w:left="420" w:leftChars="1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　賃貸借契約が終了したときは、乙はその終了の日から○日以内に、甲に対して目的物を原状に復して返還する。</w:t>
      </w:r>
    </w:p>
    <w:p>
      <w:pPr>
        <w:pStyle w:val="0"/>
        <w:ind w:left="420" w:leftChars="1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　乙が原状に復することができないときは、甲が原状に回復するために要する費用を乙が負担する。</w:t>
      </w:r>
    </w:p>
    <w:p>
      <w:pPr>
        <w:pStyle w:val="0"/>
        <w:ind w:left="420" w:leftChars="1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　甲の責めに帰さない事由により賃貸借契約を終了させることとなった場合には、乙は、甲に対し賃借料の○年分に相当する金額を違約金として支払う。</w:t>
      </w: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r>
        <w:rPr>
          <w:rFonts w:hint="eastAsia" w:asciiTheme="minorEastAsia" w:hAnsiTheme="minorEastAsia" w:eastAsiaTheme="minorEastAsia"/>
          <w:sz w:val="20"/>
        </w:rPr>
        <w:t>（２）地域との役割分担の状況</w:t>
      </w:r>
      <w:r>
        <w:rPr>
          <w:rFonts w:hint="default" w:asciiTheme="minorEastAsia" w:hAnsiTheme="minorEastAsia" w:eastAsiaTheme="minorEastAsia"/>
          <w:sz w:val="20"/>
        </w:rPr>
        <w:t>(</w:t>
      </w:r>
      <w:r>
        <w:rPr>
          <w:rFonts w:hint="default" w:asciiTheme="minorEastAsia" w:hAnsiTheme="minorEastAsia" w:eastAsiaTheme="minorEastAsia"/>
          <w:sz w:val="20"/>
        </w:rPr>
        <w:t>農地法第</w:t>
      </w:r>
      <w:r>
        <w:rPr>
          <w:rFonts w:hint="eastAsia" w:asciiTheme="minorEastAsia" w:hAnsiTheme="minorEastAsia" w:eastAsiaTheme="minorEastAsia"/>
          <w:sz w:val="20"/>
        </w:rPr>
        <w:t>３条第３項第２号関係</w:t>
      </w:r>
      <w:r>
        <w:rPr>
          <w:rFonts w:hint="default" w:asciiTheme="minorEastAsia" w:hAnsiTheme="minorEastAsia" w:eastAsiaTheme="minorEastAsia"/>
          <w:sz w:val="20"/>
        </w:rPr>
        <w:t>)</w:t>
      </w:r>
    </w:p>
    <w:p>
      <w:pPr>
        <w:pStyle w:val="0"/>
        <w:ind w:left="440" w:leftChars="200"/>
        <w:rPr>
          <w:rFonts w:hint="default" w:asciiTheme="minorEastAsia" w:hAnsiTheme="minorEastAsia" w:eastAsiaTheme="minorEastAsia"/>
          <w:sz w:val="20"/>
        </w:rPr>
      </w:pPr>
      <w:r>
        <w:rPr>
          <w:rFonts w:hint="eastAsia" w:asciiTheme="minorEastAsia" w:hAnsiTheme="minorEastAsia" w:eastAsiaTheme="minorEastAsia"/>
          <w:sz w:val="20"/>
        </w:rPr>
        <w:t>　地域の農業における他の農業者との役割分担について、具体的にどのような場面でどのような役割分担を担う予定であるか、以下のうち該当するもの</w:t>
      </w:r>
      <w:r>
        <w:rPr>
          <w:rFonts w:hint="eastAsia" w:asciiTheme="minorEastAsia" w:hAnsiTheme="minorEastAsia" w:eastAsiaTheme="minorEastAsia"/>
          <w:sz w:val="20"/>
        </w:rPr>
        <w:t>(</w:t>
      </w:r>
      <w:r>
        <w:rPr>
          <w:rFonts w:hint="eastAsia" w:asciiTheme="minorEastAsia" w:hAnsiTheme="minorEastAsia" w:eastAsiaTheme="minorEastAsia"/>
          <w:sz w:val="20"/>
        </w:rPr>
        <w:t>□</w:t>
      </w:r>
      <w:r>
        <w:rPr>
          <w:rFonts w:hint="eastAsia" w:asciiTheme="minorEastAsia" w:hAnsiTheme="minorEastAsia" w:eastAsiaTheme="minorEastAsia"/>
          <w:sz w:val="20"/>
        </w:rPr>
        <w:t>)</w:t>
      </w:r>
      <w:r>
        <w:rPr>
          <w:rFonts w:hint="eastAsia" w:asciiTheme="minorEastAsia" w:hAnsiTheme="minorEastAsia" w:eastAsiaTheme="minorEastAsia"/>
          <w:sz w:val="20"/>
        </w:rPr>
        <w:t>に印</w:t>
      </w:r>
      <w:r>
        <w:rPr>
          <w:rFonts w:hint="eastAsia" w:asciiTheme="minorEastAsia" w:hAnsiTheme="minorEastAsia" w:eastAsiaTheme="minorEastAsia"/>
          <w:sz w:val="20"/>
        </w:rPr>
        <w:t>(</w:t>
      </w:r>
      <w:r>
        <w:rPr>
          <w:rFonts w:hint="eastAsia" w:asciiTheme="minorEastAsia" w:hAnsiTheme="minorEastAsia" w:eastAsiaTheme="minorEastAsia"/>
          <w:sz w:val="20"/>
        </w:rPr>
        <w:t>✓</w:t>
      </w:r>
      <w:r>
        <w:rPr>
          <w:rFonts w:hint="eastAsia" w:asciiTheme="minorEastAsia" w:hAnsiTheme="minorEastAsia" w:eastAsiaTheme="minorEastAsia"/>
          <w:sz w:val="20"/>
        </w:rPr>
        <w:t>)</w:t>
      </w:r>
      <w:r>
        <w:rPr>
          <w:rFonts w:hint="eastAsia" w:asciiTheme="minorEastAsia" w:hAnsiTheme="minorEastAsia" w:eastAsiaTheme="minorEastAsia"/>
          <w:sz w:val="20"/>
        </w:rPr>
        <w:t>をつけ、内容を記載してください。</w:t>
      </w:r>
    </w:p>
    <w:p>
      <w:pPr>
        <w:pStyle w:val="0"/>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　農業の維持発展に関する話し合い活動への参加</w:t>
      </w:r>
    </w:p>
    <w:p>
      <w:pPr>
        <w:pStyle w:val="0"/>
        <w:tabs>
          <w:tab w:val="left" w:leader="none" w:pos="9295"/>
        </w:tabs>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　　（話し合い活動をする団体等名称：　　　　　　　　　　　　　　　　　　　頻度：　　　　　　）</w:t>
      </w:r>
    </w:p>
    <w:p>
      <w:pPr>
        <w:pStyle w:val="0"/>
        <w:tabs>
          <w:tab w:val="left" w:leader="none" w:pos="9295"/>
        </w:tabs>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　農道・水路・ため池等の共同利用施設の取決めの遵守</w:t>
      </w:r>
    </w:p>
    <w:p>
      <w:pPr>
        <w:pStyle w:val="0"/>
        <w:tabs>
          <w:tab w:val="left" w:leader="none" w:pos="9295"/>
        </w:tabs>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　　（共同利用施設及び管理団体等：　　　　　　　　　　　　　　　　　　　　　　　　　　　　　）</w:t>
      </w:r>
    </w:p>
    <w:p>
      <w:pPr>
        <w:pStyle w:val="0"/>
        <w:tabs>
          <w:tab w:val="left" w:leader="none" w:pos="9295"/>
        </w:tabs>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　獣害被害対策への協力</w:t>
      </w:r>
    </w:p>
    <w:p>
      <w:pPr>
        <w:pStyle w:val="0"/>
        <w:tabs>
          <w:tab w:val="left" w:leader="none" w:pos="9295"/>
        </w:tabs>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　　（協力の方法：　　　　　　　　　　　　　　　　　　　　　　　　　　　　　　　　　　　　　）</w:t>
      </w:r>
    </w:p>
    <w:p>
      <w:pPr>
        <w:pStyle w:val="0"/>
        <w:tabs>
          <w:tab w:val="left" w:leader="none" w:pos="9295"/>
        </w:tabs>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その他</w:t>
      </w:r>
    </w:p>
    <w:p>
      <w:pPr>
        <w:pStyle w:val="0"/>
        <w:tabs>
          <w:tab w:val="left" w:leader="none" w:pos="9295"/>
        </w:tabs>
        <w:spacing w:line="240" w:lineRule="exact"/>
        <w:ind w:firstLine="578" w:firstLineChars="289"/>
        <w:rPr>
          <w:rFonts w:hint="default" w:asciiTheme="minorEastAsia" w:hAnsiTheme="minorEastAsia" w:eastAsiaTheme="minorEastAsia"/>
          <w:sz w:val="20"/>
        </w:rPr>
      </w:pPr>
      <w:r>
        <w:rPr>
          <w:rFonts w:hint="eastAsia" w:asciiTheme="minorEastAsia" w:hAnsiTheme="minorEastAsia" w:eastAsiaTheme="minorEastAsia"/>
          <w:sz w:val="20"/>
        </w:rPr>
        <w:t>（　　　　　　　　　　　　　　　　　　　　　　　　　　　　　　　　　　　　　　　　　　　）</w:t>
      </w:r>
    </w:p>
    <w:p>
      <w:pPr>
        <w:pStyle w:val="0"/>
        <w:spacing w:line="240" w:lineRule="exact"/>
        <w:rPr>
          <w:rFonts w:hint="default" w:ascii="HG丸ｺﾞｼｯｸM-PRO" w:hAnsi="HG丸ｺﾞｼｯｸM-PRO" w:eastAsia="HG丸ｺﾞｼｯｸM-PRO"/>
          <w:b w:val="1"/>
          <w:color w:val="0000FF"/>
          <w:sz w:val="20"/>
        </w:rPr>
      </w:pPr>
    </w:p>
    <w:p>
      <w:pPr>
        <w:pStyle w:val="0"/>
        <w:spacing w:line="240" w:lineRule="exact"/>
        <w:rPr>
          <w:rFonts w:hint="default" w:ascii="HG丸ｺﾞｼｯｸM-PRO" w:hAnsi="HG丸ｺﾞｼｯｸM-PRO" w:eastAsia="HG丸ｺﾞｼｯｸM-PRO"/>
          <w:b w:val="1"/>
          <w:color w:val="0000FF"/>
          <w:sz w:val="20"/>
        </w:rPr>
      </w:pPr>
      <w:r>
        <w:rPr>
          <w:rFonts w:hint="eastAsia" w:ascii="HG丸ｺﾞｼｯｸM-PRO" w:hAnsi="HG丸ｺﾞｼｯｸM-PRO" w:eastAsia="HG丸ｺﾞｼｯｸM-PRO"/>
          <w:b w:val="1"/>
          <w:color w:val="0000FF"/>
          <w:sz w:val="20"/>
        </w:rPr>
        <w:t>★記載注意</w:t>
      </w:r>
    </w:p>
    <w:p>
      <w:pPr>
        <w:pStyle w:val="0"/>
        <w:spacing w:line="240" w:lineRule="exact"/>
        <w:rPr>
          <w:rFonts w:hint="default" w:ascii="HG丸ｺﾞｼｯｸM-PRO" w:hAnsi="HG丸ｺﾞｼｯｸM-PRO" w:eastAsia="HG丸ｺﾞｼｯｸM-PRO"/>
          <w:color w:val="0000FF"/>
          <w:sz w:val="20"/>
        </w:rPr>
      </w:pPr>
      <w:r>
        <w:rPr>
          <w:rFonts w:hint="eastAsia" w:ascii="HG丸ｺﾞｼｯｸM-PRO" w:hAnsi="HG丸ｺﾞｼｯｸM-PRO" w:eastAsia="HG丸ｺﾞｼｯｸM-PRO"/>
          <w:color w:val="0000FF"/>
          <w:sz w:val="20"/>
        </w:rPr>
        <w:t>１は</w:t>
      </w:r>
      <w:r>
        <w:rPr>
          <w:rFonts w:hint="default" w:ascii="HG丸ｺﾞｼｯｸM-PRO" w:hAnsi="HG丸ｺﾞｼｯｸM-PRO" w:eastAsia="HG丸ｺﾞｼｯｸM-PRO"/>
          <w:color w:val="0000FF"/>
          <w:sz w:val="20"/>
        </w:rPr>
        <w:t>転貸する場合のみ記載してください。</w:t>
      </w:r>
    </w:p>
    <w:p>
      <w:pPr>
        <w:pStyle w:val="0"/>
        <w:spacing w:line="240" w:lineRule="exact"/>
        <w:rPr>
          <w:rFonts w:hint="default" w:ascii="HG丸ｺﾞｼｯｸM-PRO" w:hAnsi="HG丸ｺﾞｼｯｸM-PRO" w:eastAsia="HG丸ｺﾞｼｯｸM-PRO"/>
          <w:color w:val="0000FF"/>
          <w:sz w:val="20"/>
        </w:rPr>
      </w:pPr>
      <w:r>
        <w:rPr>
          <w:rFonts w:hint="eastAsia" w:ascii="HG丸ｺﾞｼｯｸM-PRO" w:hAnsi="HG丸ｺﾞｼｯｸM-PRO" w:eastAsia="HG丸ｺﾞｼｯｸM-PRO"/>
          <w:color w:val="0000FF"/>
          <w:sz w:val="20"/>
        </w:rPr>
        <w:t>２は</w:t>
      </w:r>
      <w:r>
        <w:rPr>
          <w:rFonts w:hint="default" w:ascii="HG丸ｺﾞｼｯｸM-PRO" w:hAnsi="HG丸ｺﾞｼｯｸM-PRO" w:eastAsia="HG丸ｺﾞｼｯｸM-PRO"/>
          <w:color w:val="0000FF"/>
          <w:sz w:val="20"/>
        </w:rPr>
        <w:t>使用貸借又は賃貸借に限る申請</w:t>
      </w:r>
      <w:r>
        <w:rPr>
          <w:rFonts w:hint="default" w:ascii="HG丸ｺﾞｼｯｸM-PRO" w:hAnsi="HG丸ｺﾞｼｯｸM-PRO" w:eastAsia="HG丸ｺﾞｼｯｸM-PRO"/>
          <w:color w:val="0000FF"/>
          <w:sz w:val="20"/>
        </w:rPr>
        <w:t>(</w:t>
      </w:r>
      <w:r>
        <w:rPr>
          <w:rFonts w:hint="default" w:ascii="HG丸ｺﾞｼｯｸM-PRO" w:hAnsi="HG丸ｺﾞｼｯｸM-PRO" w:eastAsia="HG丸ｺﾞｼｯｸM-PRO"/>
          <w:color w:val="0000FF"/>
          <w:sz w:val="20"/>
        </w:rPr>
        <w:t>特例</w:t>
      </w:r>
      <w:r>
        <w:rPr>
          <w:rFonts w:hint="default" w:ascii="HG丸ｺﾞｼｯｸM-PRO" w:hAnsi="HG丸ｺﾞｼｯｸM-PRO" w:eastAsia="HG丸ｺﾞｼｯｸM-PRO"/>
          <w:color w:val="0000FF"/>
          <w:sz w:val="20"/>
        </w:rPr>
        <w:t>)</w:t>
      </w:r>
      <w:r>
        <w:rPr>
          <w:rFonts w:hint="default" w:ascii="HG丸ｺﾞｼｯｸM-PRO" w:hAnsi="HG丸ｺﾞｼｯｸM-PRO" w:eastAsia="HG丸ｺﾞｼｯｸM-PRO"/>
          <w:color w:val="0000FF"/>
          <w:sz w:val="20"/>
        </w:rPr>
        <w:t>の場合のみ記載してください。</w:t>
      </w:r>
    </w:p>
    <w:p>
      <w:pPr>
        <w:pStyle w:val="0"/>
        <w:spacing w:line="240" w:lineRule="exact"/>
        <w:rPr>
          <w:rFonts w:hint="default" w:ascii="HG丸ｺﾞｼｯｸM-PRO" w:hAnsi="HG丸ｺﾞｼｯｸM-PRO" w:eastAsia="HG丸ｺﾞｼｯｸM-PRO"/>
          <w:color w:val="0000FF"/>
          <w:sz w:val="20"/>
        </w:rPr>
      </w:pPr>
      <w:r>
        <w:rPr>
          <w:rFonts w:hint="default" w:ascii="HG丸ｺﾞｼｯｸM-PRO" w:hAnsi="HG丸ｺﾞｼｯｸM-PRO" w:eastAsia="HG丸ｺﾞｼｯｸM-PRO"/>
          <w:color w:val="0000FF"/>
          <w:sz w:val="20"/>
        </w:rPr>
        <w:t>　</w:t>
      </w:r>
      <w:r>
        <w:rPr>
          <w:rFonts w:hint="default" w:ascii="HG丸ｺﾞｼｯｸM-PRO" w:hAnsi="HG丸ｺﾞｼｯｸM-PRO" w:eastAsia="HG丸ｺﾞｼｯｸM-PRO"/>
          <w:color w:val="0000FF"/>
          <w:sz w:val="20"/>
        </w:rPr>
        <w:t>(1)</w:t>
      </w:r>
      <w:r>
        <w:rPr>
          <w:rFonts w:hint="default" w:ascii="HG丸ｺﾞｼｯｸM-PRO" w:hAnsi="HG丸ｺﾞｼｯｸM-PRO" w:eastAsia="HG丸ｺﾞｼｯｸM-PRO"/>
          <w:color w:val="0000FF"/>
          <w:sz w:val="20"/>
        </w:rPr>
        <w:t>の始め</w:t>
      </w:r>
      <w:r>
        <w:rPr>
          <w:rFonts w:hint="eastAsia" w:ascii="HG丸ｺﾞｼｯｸM-PRO" w:hAnsi="HG丸ｺﾞｼｯｸM-PRO" w:eastAsia="HG丸ｺﾞｼｯｸM-PRO"/>
          <w:color w:val="0000FF"/>
          <w:sz w:val="20"/>
        </w:rPr>
        <w:t>の設問は必ず印（</w:t>
      </w:r>
      <w:r>
        <w:rPr>
          <w:rFonts w:hint="eastAsia" w:ascii="Segoe UI Symbol" w:hAnsi="Segoe UI Symbol" w:eastAsia="HG丸ｺﾞｼｯｸM-PRO"/>
          <w:color w:val="0000FF"/>
          <w:sz w:val="20"/>
        </w:rPr>
        <w:t>✓</w:t>
      </w:r>
      <w:r>
        <w:rPr>
          <w:rFonts w:hint="default" w:ascii="HG丸ｺﾞｼｯｸM-PRO" w:hAnsi="HG丸ｺﾞｼｯｸM-PRO" w:eastAsia="HG丸ｺﾞｼｯｸM-PRO"/>
          <w:color w:val="0000FF"/>
          <w:sz w:val="20"/>
        </w:rPr>
        <w:t>)</w:t>
      </w:r>
      <w:r>
        <w:rPr>
          <w:rFonts w:hint="eastAsia" w:ascii="HG丸ｺﾞｼｯｸM-PRO" w:hAnsi="HG丸ｺﾞｼｯｸM-PRO" w:eastAsia="HG丸ｺﾞｼｯｸM-PRO"/>
          <w:color w:val="0000FF"/>
          <w:sz w:val="20"/>
        </w:rPr>
        <w:t>を記入し、当該条件が記されている契約書の写しの添付が必要です。</w:t>
      </w:r>
    </w:p>
    <w:p>
      <w:pPr>
        <w:pStyle w:val="0"/>
        <w:spacing w:line="240" w:lineRule="exact"/>
        <w:rPr>
          <w:rFonts w:hint="default" w:ascii="HG丸ｺﾞｼｯｸM-PRO" w:hAnsi="HG丸ｺﾞｼｯｸM-PRO" w:eastAsia="HG丸ｺﾞｼｯｸM-PRO"/>
          <w:color w:val="0000FF"/>
          <w:sz w:val="20"/>
        </w:rPr>
      </w:pPr>
      <w:r>
        <w:rPr>
          <w:rFonts w:hint="eastAsia" w:ascii="HG丸ｺﾞｼｯｸM-PRO" w:hAnsi="HG丸ｺﾞｼｯｸM-PRO" w:eastAsia="HG丸ｺﾞｼｯｸM-PRO"/>
          <w:color w:val="0000FF"/>
          <w:sz w:val="20"/>
        </w:rPr>
        <w:t>　内容はここに挙げたものに限りませんが、契約解除の際の条件等を契約書に明記することが適当です。</w:t>
      </w:r>
    </w:p>
    <w:p>
      <w:pPr>
        <w:pStyle w:val="0"/>
        <w:spacing w:line="240" w:lineRule="exact"/>
        <w:rPr>
          <w:rFonts w:hint="default" w:ascii="HG丸ｺﾞｼｯｸM-PRO" w:hAnsi="HG丸ｺﾞｼｯｸM-PRO" w:eastAsia="HG丸ｺﾞｼｯｸM-PRO"/>
          <w:color w:val="0000FF"/>
          <w:sz w:val="20"/>
        </w:rPr>
      </w:pPr>
    </w:p>
    <w:p>
      <w:pPr>
        <w:pStyle w:val="0"/>
        <w:spacing w:line="240" w:lineRule="exact"/>
        <w:rPr>
          <w:rFonts w:hint="default" w:ascii="HG丸ｺﾞｼｯｸM-PRO" w:hAnsi="HG丸ｺﾞｼｯｸM-PRO" w:eastAsia="HG丸ｺﾞｼｯｸM-PRO"/>
          <w:color w:val="0000FF"/>
          <w:sz w:val="20"/>
        </w:rPr>
      </w:pPr>
      <w:r>
        <w:rPr>
          <w:rFonts w:hint="default" w:ascii="HG丸ｺﾞｼｯｸM-PRO" w:hAnsi="HG丸ｺﾞｼｯｸM-PRO" w:eastAsia="HG丸ｺﾞｼｯｸM-PRO"/>
          <w:color w:val="0000FF"/>
          <w:sz w:val="20"/>
        </w:rPr>
        <w:t>※</w:t>
      </w:r>
      <w:r>
        <w:rPr>
          <w:rFonts w:hint="eastAsia" w:ascii="HG丸ｺﾞｼｯｸM-PRO" w:hAnsi="HG丸ｺﾞｼｯｸM-PRO" w:eastAsia="HG丸ｺﾞｼｯｸM-PRO"/>
          <w:color w:val="0000FF"/>
          <w:sz w:val="20"/>
        </w:rPr>
        <w:t xml:space="preserve"> </w:t>
      </w:r>
      <w:r>
        <w:rPr>
          <w:rFonts w:hint="default" w:ascii="HG丸ｺﾞｼｯｸM-PRO" w:hAnsi="HG丸ｺﾞｼｯｸM-PRO" w:eastAsia="HG丸ｺﾞｼｯｸM-PRO"/>
          <w:color w:val="0000FF"/>
          <w:sz w:val="20"/>
        </w:rPr>
        <w:t>記載欄が不足する場合は、「別紙のとおり」と記載して別紙で添付してください。</w:t>
      </w:r>
    </w:p>
    <w:p>
      <w:pPr>
        <w:pStyle w:val="0"/>
        <w:spacing w:line="240" w:lineRule="exact"/>
        <w:rPr>
          <w:rFonts w:hint="default" w:ascii="HG丸ｺﾞｼｯｸM-PRO" w:hAnsi="HG丸ｺﾞｼｯｸM-PRO" w:eastAsia="HG丸ｺﾞｼｯｸM-PRO"/>
          <w:color w:val="0000FF"/>
          <w:sz w:val="20"/>
        </w:rPr>
      </w:pPr>
    </w:p>
    <w:p>
      <w:pPr>
        <w:pStyle w:val="0"/>
        <w:spacing w:line="240" w:lineRule="exact"/>
        <w:rPr>
          <w:rFonts w:hint="default" w:ascii="HG丸ｺﾞｼｯｸM-PRO" w:hAnsi="HG丸ｺﾞｼｯｸM-PRO" w:eastAsia="HG丸ｺﾞｼｯｸM-PRO"/>
          <w:color w:val="0000FF"/>
          <w:sz w:val="20"/>
        </w:rPr>
      </w:pPr>
    </w:p>
    <w:p>
      <w:pPr>
        <w:pStyle w:val="0"/>
        <w:tabs>
          <w:tab w:val="center" w:leader="none" w:pos="4733"/>
        </w:tabs>
        <w:spacing w:line="240" w:lineRule="exact"/>
        <w:jc w:val="left"/>
        <w:rPr>
          <w:rFonts w:hint="default"/>
          <w:sz w:val="21"/>
        </w:rPr>
      </w:pPr>
      <w:r>
        <w:rPr>
          <w:rFonts w:hint="eastAsia"/>
        </w:rPr>
        <w:br w:type="column"/>
      </w:r>
      <w:r>
        <w:rPr>
          <w:rFonts w:hint="eastAsia"/>
          <w:sz w:val="21"/>
        </w:rPr>
        <w:t>（様式第１－１号　別紙２）</w:t>
      </w:r>
    </w:p>
    <w:p>
      <w:pPr>
        <w:pStyle w:val="0"/>
        <w:tabs>
          <w:tab w:val="center" w:leader="none" w:pos="4733"/>
        </w:tabs>
        <w:spacing w:line="240" w:lineRule="exact"/>
        <w:jc w:val="left"/>
        <w:rPr>
          <w:rFonts w:hint="default"/>
          <w:sz w:val="21"/>
        </w:rPr>
      </w:pPr>
    </w:p>
    <w:p>
      <w:pPr>
        <w:pStyle w:val="0"/>
        <w:tabs>
          <w:tab w:val="center" w:leader="none" w:pos="4733"/>
        </w:tabs>
        <w:spacing w:line="240" w:lineRule="exact"/>
        <w:jc w:val="center"/>
        <w:rPr>
          <w:rFonts w:hint="default"/>
          <w:sz w:val="21"/>
        </w:rPr>
      </w:pPr>
      <w:r>
        <w:rPr>
          <w:rFonts w:hint="default" w:ascii="ＭＳ 明朝" w:hAnsi="ＭＳ 明朝"/>
          <w:sz w:val="21"/>
        </w:rPr>
        <w:t>農地法その他の農業に関する法令の遵守の状況等</w:t>
      </w:r>
    </w:p>
    <w:p>
      <w:pPr>
        <w:pStyle w:val="0"/>
        <w:tabs>
          <w:tab w:val="center" w:leader="none" w:pos="4733"/>
        </w:tabs>
        <w:spacing w:line="240" w:lineRule="exact"/>
        <w:jc w:val="left"/>
        <w:rPr>
          <w:rFonts w:hint="default"/>
          <w:sz w:val="21"/>
        </w:rPr>
      </w:pPr>
    </w:p>
    <w:p>
      <w:pPr>
        <w:pStyle w:val="0"/>
        <w:tabs>
          <w:tab w:val="center" w:leader="none" w:pos="4733"/>
        </w:tabs>
        <w:spacing w:line="240" w:lineRule="exact"/>
        <w:jc w:val="left"/>
        <w:rPr>
          <w:rFonts w:hint="default"/>
          <w:sz w:val="21"/>
        </w:rPr>
      </w:pPr>
      <w:r>
        <w:rPr>
          <w:rFonts w:hint="default" w:ascii="ＭＳ 明朝" w:hAnsi="ＭＳ 明朝"/>
          <w:sz w:val="21"/>
        </w:rPr>
        <w:t>１</w:t>
      </w:r>
      <w:r>
        <w:rPr>
          <w:rFonts w:hint="default"/>
          <w:sz w:val="21"/>
        </w:rPr>
        <w:t xml:space="preserve"> </w:t>
      </w:r>
      <w:r>
        <w:rPr>
          <w:rFonts w:hint="default" w:ascii="ＭＳ 明朝" w:hAnsi="ＭＳ 明朝"/>
          <w:sz w:val="21"/>
        </w:rPr>
        <w:t>農地法その他の農業に関する法令</w:t>
      </w:r>
      <w:r>
        <w:rPr>
          <w:rFonts w:hint="default"/>
          <w:sz w:val="21"/>
        </w:rPr>
        <w:t xml:space="preserve"> </w:t>
      </w:r>
    </w:p>
    <w:p>
      <w:pPr>
        <w:pStyle w:val="0"/>
        <w:tabs>
          <w:tab w:val="center" w:leader="none" w:pos="4733"/>
        </w:tabs>
        <w:spacing w:line="240" w:lineRule="exact"/>
        <w:ind w:firstLine="105" w:firstLineChars="50"/>
        <w:jc w:val="left"/>
        <w:rPr>
          <w:rFonts w:hint="default"/>
          <w:sz w:val="21"/>
        </w:rPr>
      </w:pPr>
      <w:r>
        <w:rPr>
          <w:rFonts w:hint="default" w:ascii="ＭＳ 明朝" w:hAnsi="ＭＳ 明朝"/>
          <w:sz w:val="21"/>
        </w:rPr>
        <w:t>（１）農地法（昭和</w:t>
      </w:r>
      <w:r>
        <w:rPr>
          <w:rFonts w:hint="default"/>
          <w:sz w:val="21"/>
        </w:rPr>
        <w:t>27</w:t>
      </w:r>
      <w:r>
        <w:rPr>
          <w:rFonts w:hint="default" w:ascii="ＭＳ 明朝" w:hAnsi="ＭＳ 明朝"/>
          <w:sz w:val="21"/>
        </w:rPr>
        <w:t>年法律第</w:t>
      </w:r>
      <w:r>
        <w:rPr>
          <w:rFonts w:hint="default"/>
          <w:sz w:val="21"/>
        </w:rPr>
        <w:t>229</w:t>
      </w:r>
      <w:r>
        <w:rPr>
          <w:rFonts w:hint="default" w:ascii="ＭＳ 明朝" w:hAnsi="ＭＳ 明朝"/>
          <w:sz w:val="21"/>
        </w:rPr>
        <w:t>号）</w:t>
      </w:r>
    </w:p>
    <w:tbl>
      <w:tblPr>
        <w:tblStyle w:val="18"/>
        <w:tblW w:w="9457" w:type="dxa"/>
        <w:tblInd w:w="0" w:type="dxa"/>
        <w:tblLayout w:type="fixed"/>
        <w:tblLook w:firstRow="1" w:lastRow="0" w:firstColumn="1" w:lastColumn="0" w:noHBand="0" w:noVBand="1" w:val="04A0"/>
      </w:tblPr>
      <w:tblGrid>
        <w:gridCol w:w="7792"/>
        <w:gridCol w:w="1665"/>
      </w:tblGrid>
      <w:tr>
        <w:trPr/>
        <w:tc>
          <w:tcPr>
            <w:tcW w:w="7792" w:type="dxa"/>
            <w:shd w:val="clear" w:color="auto" w:fill="auto"/>
            <w:vAlign w:val="top"/>
          </w:tcPr>
          <w:p>
            <w:pPr>
              <w:pStyle w:val="0"/>
              <w:tabs>
                <w:tab w:val="center" w:leader="none" w:pos="4733"/>
              </w:tabs>
              <w:spacing w:line="240" w:lineRule="exact"/>
              <w:jc w:val="center"/>
              <w:rPr>
                <w:rFonts w:hint="default"/>
                <w:sz w:val="21"/>
              </w:rPr>
            </w:pPr>
            <w:r>
              <w:rPr>
                <w:rFonts w:hint="default" w:ascii="ＭＳ 明朝" w:hAnsi="ＭＳ 明朝"/>
                <w:sz w:val="21"/>
              </w:rPr>
              <w:t>違反の対象となる規定</w:t>
            </w:r>
          </w:p>
        </w:tc>
        <w:tc>
          <w:tcPr>
            <w:tcW w:w="1665" w:type="dxa"/>
            <w:shd w:val="clear" w:color="auto" w:fill="auto"/>
            <w:vAlign w:val="top"/>
          </w:tcPr>
          <w:p>
            <w:pPr>
              <w:pStyle w:val="0"/>
              <w:tabs>
                <w:tab w:val="center" w:leader="none" w:pos="4733"/>
              </w:tabs>
              <w:spacing w:line="240" w:lineRule="exact"/>
              <w:jc w:val="center"/>
              <w:rPr>
                <w:rFonts w:hint="default"/>
                <w:sz w:val="21"/>
              </w:rPr>
            </w:pPr>
            <w:r>
              <w:rPr>
                <w:rFonts w:hint="default" w:ascii="ＭＳ 明朝" w:hAnsi="ＭＳ 明朝"/>
                <w:sz w:val="21"/>
              </w:rPr>
              <w:t>違反の有無</w:t>
            </w:r>
          </w:p>
        </w:tc>
      </w:tr>
      <w:tr>
        <w:trPr/>
        <w:tc>
          <w:tcPr>
            <w:tcW w:w="7792" w:type="dxa"/>
            <w:shd w:val="clear" w:color="auto" w:fill="auto"/>
            <w:vAlign w:val="top"/>
          </w:tcPr>
          <w:p>
            <w:pPr>
              <w:pStyle w:val="0"/>
              <w:tabs>
                <w:tab w:val="center" w:leader="none" w:pos="4733"/>
              </w:tabs>
              <w:spacing w:line="240" w:lineRule="exact"/>
              <w:jc w:val="left"/>
              <w:rPr>
                <w:rFonts w:hint="default"/>
                <w:sz w:val="21"/>
              </w:rPr>
            </w:pPr>
            <w:r>
              <w:rPr>
                <w:rFonts w:hint="default" w:ascii="ＭＳ 明朝" w:hAnsi="ＭＳ 明朝"/>
                <w:sz w:val="21"/>
              </w:rPr>
              <w:t>①</w:t>
            </w:r>
            <w:r>
              <w:rPr>
                <w:rFonts w:hint="default" w:ascii="ＭＳ 明朝" w:hAnsi="ＭＳ 明朝"/>
                <w:sz w:val="21"/>
              </w:rPr>
              <w:t>第３条（農地又は採草放牧地の権利移動の制限）</w:t>
            </w:r>
          </w:p>
        </w:tc>
        <w:tc>
          <w:tcPr>
            <w:tcW w:w="1665" w:type="dxa"/>
            <w:shd w:val="clear" w:color="auto" w:fill="auto"/>
            <w:vAlign w:val="top"/>
          </w:tcPr>
          <w:p>
            <w:pPr>
              <w:pStyle w:val="0"/>
              <w:tabs>
                <w:tab w:val="center" w:leader="none" w:pos="4733"/>
              </w:tabs>
              <w:spacing w:line="240" w:lineRule="exact"/>
              <w:jc w:val="center"/>
              <w:rPr>
                <w:rFonts w:hint="default"/>
                <w:sz w:val="21"/>
              </w:rPr>
            </w:pPr>
            <w:r>
              <w:rPr>
                <w:rFonts w:hint="default" w:ascii="ＭＳ 明朝" w:hAnsi="ＭＳ 明朝"/>
                <w:sz w:val="21"/>
              </w:rPr>
              <w:t>有</w:t>
            </w:r>
            <w:r>
              <w:rPr>
                <w:rFonts w:hint="default"/>
                <w:sz w:val="21"/>
              </w:rPr>
              <w:t xml:space="preserve"> </w:t>
            </w:r>
            <w:r>
              <w:rPr>
                <w:rFonts w:hint="default" w:ascii="ＭＳ 明朝" w:hAnsi="ＭＳ 明朝"/>
                <w:sz w:val="21"/>
              </w:rPr>
              <w:t>・</w:t>
            </w:r>
            <w:r>
              <w:rPr>
                <w:rFonts w:hint="default"/>
                <w:sz w:val="21"/>
              </w:rPr>
              <w:t xml:space="preserve"> </w:t>
            </w:r>
            <w:r>
              <w:rPr>
                <w:rFonts w:hint="default" w:ascii="ＭＳ 明朝" w:hAnsi="ＭＳ 明朝"/>
                <w:sz w:val="21"/>
              </w:rPr>
              <w:t>無</w:t>
            </w:r>
          </w:p>
        </w:tc>
      </w:tr>
      <w:tr>
        <w:trPr/>
        <w:tc>
          <w:tcPr>
            <w:tcW w:w="7792" w:type="dxa"/>
            <w:shd w:val="clear" w:color="auto" w:fill="auto"/>
            <w:vAlign w:val="top"/>
          </w:tcPr>
          <w:p>
            <w:pPr>
              <w:pStyle w:val="0"/>
              <w:tabs>
                <w:tab w:val="center" w:leader="none" w:pos="4733"/>
              </w:tabs>
              <w:spacing w:line="240" w:lineRule="exact"/>
              <w:jc w:val="left"/>
              <w:rPr>
                <w:rFonts w:hint="default"/>
                <w:sz w:val="21"/>
              </w:rPr>
            </w:pPr>
            <w:r>
              <w:rPr>
                <w:rFonts w:hint="default" w:ascii="ＭＳ 明朝" w:hAnsi="ＭＳ 明朝"/>
                <w:sz w:val="21"/>
              </w:rPr>
              <w:t>②</w:t>
            </w:r>
            <w:r>
              <w:rPr>
                <w:rFonts w:hint="default" w:ascii="ＭＳ 明朝" w:hAnsi="ＭＳ 明朝"/>
                <w:sz w:val="21"/>
              </w:rPr>
              <w:t>第４条（農地の転用の制限）</w:t>
            </w:r>
          </w:p>
        </w:tc>
        <w:tc>
          <w:tcPr>
            <w:tcW w:w="1665" w:type="dxa"/>
            <w:shd w:val="clear" w:color="auto" w:fill="auto"/>
            <w:vAlign w:val="top"/>
          </w:tcPr>
          <w:p>
            <w:pPr>
              <w:pStyle w:val="0"/>
              <w:tabs>
                <w:tab w:val="center" w:leader="none" w:pos="4733"/>
              </w:tabs>
              <w:spacing w:line="240" w:lineRule="exact"/>
              <w:jc w:val="center"/>
              <w:rPr>
                <w:rFonts w:hint="default"/>
                <w:sz w:val="21"/>
              </w:rPr>
            </w:pPr>
            <w:r>
              <w:rPr>
                <w:rFonts w:hint="default" w:ascii="ＭＳ 明朝" w:hAnsi="ＭＳ 明朝"/>
                <w:sz w:val="21"/>
              </w:rPr>
              <w:t>有</w:t>
            </w:r>
            <w:r>
              <w:rPr>
                <w:rFonts w:hint="default"/>
                <w:sz w:val="21"/>
              </w:rPr>
              <w:t xml:space="preserve"> </w:t>
            </w:r>
            <w:r>
              <w:rPr>
                <w:rFonts w:hint="default" w:ascii="ＭＳ 明朝" w:hAnsi="ＭＳ 明朝"/>
                <w:sz w:val="21"/>
              </w:rPr>
              <w:t>・</w:t>
            </w:r>
            <w:r>
              <w:rPr>
                <w:rFonts w:hint="default"/>
                <w:sz w:val="21"/>
              </w:rPr>
              <w:t xml:space="preserve"> </w:t>
            </w:r>
            <w:r>
              <w:rPr>
                <w:rFonts w:hint="default" w:ascii="ＭＳ 明朝" w:hAnsi="ＭＳ 明朝"/>
                <w:sz w:val="21"/>
              </w:rPr>
              <w:t>無</w:t>
            </w:r>
          </w:p>
        </w:tc>
      </w:tr>
      <w:tr>
        <w:trPr/>
        <w:tc>
          <w:tcPr>
            <w:tcW w:w="7792" w:type="dxa"/>
            <w:shd w:val="clear" w:color="auto" w:fill="auto"/>
            <w:vAlign w:val="top"/>
          </w:tcPr>
          <w:p>
            <w:pPr>
              <w:pStyle w:val="0"/>
              <w:tabs>
                <w:tab w:val="center" w:leader="none" w:pos="4733"/>
              </w:tabs>
              <w:spacing w:line="240" w:lineRule="exact"/>
              <w:jc w:val="left"/>
              <w:rPr>
                <w:rFonts w:hint="default"/>
                <w:sz w:val="21"/>
              </w:rPr>
            </w:pPr>
            <w:r>
              <w:rPr>
                <w:rFonts w:hint="default" w:ascii="ＭＳ 明朝" w:hAnsi="ＭＳ 明朝"/>
                <w:sz w:val="21"/>
              </w:rPr>
              <w:t>③</w:t>
            </w:r>
            <w:r>
              <w:rPr>
                <w:rFonts w:hint="default" w:ascii="ＭＳ 明朝" w:hAnsi="ＭＳ 明朝"/>
                <w:sz w:val="21"/>
              </w:rPr>
              <w:t>第５条（農地又は採草放牧地の転用のための権利移動の制限）</w:t>
            </w:r>
          </w:p>
        </w:tc>
        <w:tc>
          <w:tcPr>
            <w:tcW w:w="1665" w:type="dxa"/>
            <w:shd w:val="clear" w:color="auto" w:fill="auto"/>
            <w:vAlign w:val="top"/>
          </w:tcPr>
          <w:p>
            <w:pPr>
              <w:pStyle w:val="0"/>
              <w:tabs>
                <w:tab w:val="center" w:leader="none" w:pos="4733"/>
              </w:tabs>
              <w:spacing w:line="240" w:lineRule="exact"/>
              <w:jc w:val="center"/>
              <w:rPr>
                <w:rFonts w:hint="default"/>
                <w:sz w:val="21"/>
              </w:rPr>
            </w:pPr>
            <w:r>
              <w:rPr>
                <w:rFonts w:hint="default" w:ascii="ＭＳ 明朝" w:hAnsi="ＭＳ 明朝"/>
                <w:sz w:val="21"/>
              </w:rPr>
              <w:t>有</w:t>
            </w:r>
            <w:r>
              <w:rPr>
                <w:rFonts w:hint="default"/>
                <w:sz w:val="21"/>
              </w:rPr>
              <w:t xml:space="preserve"> </w:t>
            </w:r>
            <w:r>
              <w:rPr>
                <w:rFonts w:hint="default" w:ascii="ＭＳ 明朝" w:hAnsi="ＭＳ 明朝"/>
                <w:sz w:val="21"/>
              </w:rPr>
              <w:t>・</w:t>
            </w:r>
            <w:r>
              <w:rPr>
                <w:rFonts w:hint="default"/>
                <w:sz w:val="21"/>
              </w:rPr>
              <w:t xml:space="preserve"> </w:t>
            </w:r>
            <w:r>
              <w:rPr>
                <w:rFonts w:hint="default" w:ascii="ＭＳ 明朝" w:hAnsi="ＭＳ 明朝"/>
                <w:sz w:val="21"/>
              </w:rPr>
              <w:t>無</w:t>
            </w:r>
          </w:p>
        </w:tc>
      </w:tr>
      <w:tr>
        <w:trPr/>
        <w:tc>
          <w:tcPr>
            <w:tcW w:w="7792" w:type="dxa"/>
            <w:shd w:val="clear" w:color="auto" w:fill="auto"/>
            <w:vAlign w:val="top"/>
          </w:tcPr>
          <w:p>
            <w:pPr>
              <w:pStyle w:val="0"/>
              <w:tabs>
                <w:tab w:val="center" w:leader="none" w:pos="4733"/>
              </w:tabs>
              <w:spacing w:line="240" w:lineRule="exact"/>
              <w:jc w:val="left"/>
              <w:rPr>
                <w:rFonts w:hint="default"/>
                <w:sz w:val="21"/>
              </w:rPr>
            </w:pPr>
            <w:r>
              <w:rPr>
                <w:rFonts w:hint="default" w:ascii="ＭＳ 明朝" w:hAnsi="ＭＳ 明朝"/>
                <w:sz w:val="21"/>
              </w:rPr>
              <w:t>④</w:t>
            </w:r>
            <w:r>
              <w:rPr>
                <w:rFonts w:hint="default" w:ascii="ＭＳ 明朝" w:hAnsi="ＭＳ 明朝"/>
                <w:sz w:val="21"/>
              </w:rPr>
              <w:t>第</w:t>
            </w:r>
            <w:r>
              <w:rPr>
                <w:rFonts w:hint="default"/>
                <w:sz w:val="21"/>
              </w:rPr>
              <w:t>42</w:t>
            </w:r>
            <w:r>
              <w:rPr>
                <w:rFonts w:hint="default" w:ascii="ＭＳ 明朝" w:hAnsi="ＭＳ 明朝"/>
                <w:sz w:val="21"/>
              </w:rPr>
              <w:t>条（措置命令）</w:t>
            </w:r>
          </w:p>
        </w:tc>
        <w:tc>
          <w:tcPr>
            <w:tcW w:w="1665" w:type="dxa"/>
            <w:shd w:val="clear" w:color="auto" w:fill="auto"/>
            <w:vAlign w:val="top"/>
          </w:tcPr>
          <w:p>
            <w:pPr>
              <w:pStyle w:val="0"/>
              <w:tabs>
                <w:tab w:val="center" w:leader="none" w:pos="4733"/>
              </w:tabs>
              <w:spacing w:line="240" w:lineRule="exact"/>
              <w:jc w:val="center"/>
              <w:rPr>
                <w:rFonts w:hint="default"/>
                <w:sz w:val="21"/>
              </w:rPr>
            </w:pPr>
            <w:r>
              <w:rPr>
                <w:rFonts w:hint="default" w:ascii="ＭＳ 明朝" w:hAnsi="ＭＳ 明朝"/>
                <w:sz w:val="21"/>
              </w:rPr>
              <w:t>有</w:t>
            </w:r>
            <w:r>
              <w:rPr>
                <w:rFonts w:hint="default"/>
                <w:sz w:val="21"/>
              </w:rPr>
              <w:t xml:space="preserve"> </w:t>
            </w:r>
            <w:r>
              <w:rPr>
                <w:rFonts w:hint="default" w:ascii="ＭＳ 明朝" w:hAnsi="ＭＳ 明朝"/>
                <w:sz w:val="21"/>
              </w:rPr>
              <w:t>・</w:t>
            </w:r>
            <w:r>
              <w:rPr>
                <w:rFonts w:hint="default"/>
                <w:sz w:val="21"/>
              </w:rPr>
              <w:t xml:space="preserve"> </w:t>
            </w:r>
            <w:r>
              <w:rPr>
                <w:rFonts w:hint="default" w:ascii="ＭＳ 明朝" w:hAnsi="ＭＳ 明朝"/>
                <w:sz w:val="21"/>
              </w:rPr>
              <w:t>無</w:t>
            </w:r>
          </w:p>
        </w:tc>
      </w:tr>
    </w:tbl>
    <w:p>
      <w:pPr>
        <w:pStyle w:val="0"/>
        <w:tabs>
          <w:tab w:val="center" w:leader="none" w:pos="4733"/>
        </w:tabs>
        <w:spacing w:line="240" w:lineRule="exact"/>
        <w:jc w:val="left"/>
        <w:rPr>
          <w:rFonts w:hint="default"/>
          <w:sz w:val="21"/>
        </w:rPr>
      </w:pPr>
    </w:p>
    <w:p>
      <w:pPr>
        <w:pStyle w:val="0"/>
        <w:tabs>
          <w:tab w:val="center" w:leader="none" w:pos="4733"/>
        </w:tabs>
        <w:spacing w:line="240" w:lineRule="exact"/>
        <w:ind w:firstLine="105" w:firstLineChars="50"/>
        <w:jc w:val="left"/>
        <w:rPr>
          <w:rFonts w:hint="default"/>
          <w:sz w:val="21"/>
        </w:rPr>
      </w:pPr>
      <w:r>
        <w:rPr>
          <w:rFonts w:hint="default" w:ascii="ＭＳ 明朝" w:hAnsi="ＭＳ 明朝"/>
          <w:sz w:val="21"/>
        </w:rPr>
        <w:t>（２）農業振興地域の整備に関する法律（昭和</w:t>
      </w:r>
      <w:r>
        <w:rPr>
          <w:rFonts w:hint="default"/>
          <w:sz w:val="21"/>
        </w:rPr>
        <w:t>44</w:t>
      </w:r>
      <w:r>
        <w:rPr>
          <w:rFonts w:hint="default" w:ascii="ＭＳ 明朝" w:hAnsi="ＭＳ 明朝"/>
          <w:sz w:val="21"/>
        </w:rPr>
        <w:t>年法律第</w:t>
      </w:r>
      <w:r>
        <w:rPr>
          <w:rFonts w:hint="default"/>
          <w:sz w:val="21"/>
        </w:rPr>
        <w:t>58</w:t>
      </w:r>
      <w:r>
        <w:rPr>
          <w:rFonts w:hint="default" w:ascii="ＭＳ 明朝" w:hAnsi="ＭＳ 明朝"/>
          <w:sz w:val="21"/>
        </w:rPr>
        <w:t>号）</w:t>
      </w:r>
    </w:p>
    <w:tbl>
      <w:tblPr>
        <w:tblStyle w:val="18"/>
        <w:tblW w:w="9457" w:type="dxa"/>
        <w:tblInd w:w="0" w:type="dxa"/>
        <w:tblLayout w:type="fixed"/>
        <w:tblLook w:firstRow="1" w:lastRow="0" w:firstColumn="1" w:lastColumn="0" w:noHBand="0" w:noVBand="1" w:val="04A0"/>
      </w:tblPr>
      <w:tblGrid>
        <w:gridCol w:w="7792"/>
        <w:gridCol w:w="1665"/>
      </w:tblGrid>
      <w:tr>
        <w:trPr/>
        <w:tc>
          <w:tcPr>
            <w:tcW w:w="7792" w:type="dxa"/>
            <w:vAlign w:val="top"/>
          </w:tcPr>
          <w:p>
            <w:pPr>
              <w:pStyle w:val="0"/>
              <w:tabs>
                <w:tab w:val="center" w:leader="none" w:pos="4733"/>
              </w:tabs>
              <w:spacing w:line="240" w:lineRule="exact"/>
              <w:jc w:val="center"/>
              <w:rPr>
                <w:rFonts w:hint="default"/>
                <w:sz w:val="21"/>
              </w:rPr>
            </w:pPr>
            <w:r>
              <w:rPr>
                <w:rFonts w:hint="default" w:ascii="ＭＳ 明朝" w:hAnsi="ＭＳ 明朝"/>
                <w:sz w:val="21"/>
              </w:rPr>
              <w:t>違反の対象となる規定</w:t>
            </w:r>
          </w:p>
        </w:tc>
        <w:tc>
          <w:tcPr>
            <w:tcW w:w="1665" w:type="dxa"/>
            <w:vAlign w:val="top"/>
          </w:tcPr>
          <w:p>
            <w:pPr>
              <w:pStyle w:val="0"/>
              <w:tabs>
                <w:tab w:val="center" w:leader="none" w:pos="4733"/>
              </w:tabs>
              <w:spacing w:line="240" w:lineRule="exact"/>
              <w:jc w:val="center"/>
              <w:rPr>
                <w:rFonts w:hint="default"/>
                <w:sz w:val="21"/>
              </w:rPr>
            </w:pPr>
            <w:r>
              <w:rPr>
                <w:rFonts w:hint="default" w:ascii="ＭＳ 明朝" w:hAnsi="ＭＳ 明朝"/>
                <w:sz w:val="21"/>
              </w:rPr>
              <w:t>違反の有無</w:t>
            </w:r>
          </w:p>
        </w:tc>
      </w:tr>
      <w:tr>
        <w:trPr/>
        <w:tc>
          <w:tcPr>
            <w:tcW w:w="7792" w:type="dxa"/>
            <w:vAlign w:val="top"/>
          </w:tcPr>
          <w:p>
            <w:pPr>
              <w:pStyle w:val="0"/>
              <w:tabs>
                <w:tab w:val="center" w:leader="none" w:pos="4733"/>
              </w:tabs>
              <w:spacing w:line="240" w:lineRule="exact"/>
              <w:jc w:val="left"/>
              <w:rPr>
                <w:rFonts w:hint="default"/>
                <w:sz w:val="21"/>
              </w:rPr>
            </w:pPr>
            <w:r>
              <w:rPr>
                <w:rFonts w:hint="default" w:ascii="ＭＳ 明朝" w:hAnsi="ＭＳ 明朝"/>
                <w:sz w:val="21"/>
              </w:rPr>
              <w:t>①</w:t>
            </w:r>
            <w:r>
              <w:rPr>
                <w:rFonts w:hint="default" w:ascii="ＭＳ 明朝" w:hAnsi="ＭＳ 明朝"/>
                <w:sz w:val="21"/>
              </w:rPr>
              <w:t>第</w:t>
            </w:r>
            <w:r>
              <w:rPr>
                <w:rFonts w:hint="default"/>
                <w:sz w:val="21"/>
              </w:rPr>
              <w:t>15</w:t>
            </w:r>
            <w:r>
              <w:rPr>
                <w:rFonts w:hint="default" w:ascii="ＭＳ 明朝" w:hAnsi="ＭＳ 明朝"/>
                <w:sz w:val="21"/>
              </w:rPr>
              <w:t>条の２（農用地区域内における開発行為の制限）</w:t>
            </w:r>
          </w:p>
        </w:tc>
        <w:tc>
          <w:tcPr>
            <w:tcW w:w="1665" w:type="dxa"/>
            <w:vAlign w:val="top"/>
          </w:tcPr>
          <w:p>
            <w:pPr>
              <w:pStyle w:val="0"/>
              <w:tabs>
                <w:tab w:val="center" w:leader="none" w:pos="4733"/>
              </w:tabs>
              <w:spacing w:line="240" w:lineRule="exact"/>
              <w:jc w:val="center"/>
              <w:rPr>
                <w:rFonts w:hint="default"/>
                <w:sz w:val="21"/>
              </w:rPr>
            </w:pPr>
            <w:r>
              <w:rPr>
                <w:rFonts w:hint="default" w:ascii="ＭＳ 明朝" w:hAnsi="ＭＳ 明朝"/>
                <w:sz w:val="21"/>
              </w:rPr>
              <w:t>有</w:t>
            </w:r>
            <w:r>
              <w:rPr>
                <w:rFonts w:hint="default"/>
                <w:sz w:val="21"/>
              </w:rPr>
              <w:t xml:space="preserve"> </w:t>
            </w:r>
            <w:r>
              <w:rPr>
                <w:rFonts w:hint="default" w:ascii="ＭＳ 明朝" w:hAnsi="ＭＳ 明朝"/>
                <w:sz w:val="21"/>
              </w:rPr>
              <w:t>・</w:t>
            </w:r>
            <w:r>
              <w:rPr>
                <w:rFonts w:hint="default"/>
                <w:sz w:val="21"/>
              </w:rPr>
              <w:t xml:space="preserve"> </w:t>
            </w:r>
            <w:r>
              <w:rPr>
                <w:rFonts w:hint="default" w:ascii="ＭＳ 明朝" w:hAnsi="ＭＳ 明朝"/>
                <w:sz w:val="21"/>
              </w:rPr>
              <w:t>無</w:t>
            </w:r>
          </w:p>
        </w:tc>
      </w:tr>
      <w:tr>
        <w:trPr/>
        <w:tc>
          <w:tcPr>
            <w:tcW w:w="7792" w:type="dxa"/>
            <w:vAlign w:val="top"/>
          </w:tcPr>
          <w:p>
            <w:pPr>
              <w:pStyle w:val="0"/>
              <w:tabs>
                <w:tab w:val="center" w:leader="none" w:pos="4733"/>
              </w:tabs>
              <w:spacing w:line="240" w:lineRule="exact"/>
              <w:jc w:val="left"/>
              <w:rPr>
                <w:rFonts w:hint="default"/>
                <w:sz w:val="21"/>
              </w:rPr>
            </w:pPr>
            <w:r>
              <w:rPr>
                <w:rFonts w:hint="default" w:ascii="ＭＳ 明朝" w:hAnsi="ＭＳ 明朝"/>
                <w:sz w:val="21"/>
              </w:rPr>
              <w:t>②</w:t>
            </w:r>
            <w:r>
              <w:rPr>
                <w:rFonts w:hint="default" w:ascii="ＭＳ 明朝" w:hAnsi="ＭＳ 明朝"/>
                <w:sz w:val="21"/>
              </w:rPr>
              <w:t>第</w:t>
            </w:r>
            <w:r>
              <w:rPr>
                <w:rFonts w:hint="default"/>
                <w:sz w:val="21"/>
              </w:rPr>
              <w:t>15</w:t>
            </w:r>
            <w:r>
              <w:rPr>
                <w:rFonts w:hint="default" w:ascii="ＭＳ 明朝" w:hAnsi="ＭＳ 明朝"/>
                <w:sz w:val="21"/>
              </w:rPr>
              <w:t>条の３（監督処分）</w:t>
            </w:r>
          </w:p>
        </w:tc>
        <w:tc>
          <w:tcPr>
            <w:tcW w:w="1665" w:type="dxa"/>
            <w:vAlign w:val="top"/>
          </w:tcPr>
          <w:p>
            <w:pPr>
              <w:pStyle w:val="0"/>
              <w:tabs>
                <w:tab w:val="center" w:leader="none" w:pos="4733"/>
              </w:tabs>
              <w:spacing w:line="240" w:lineRule="exact"/>
              <w:jc w:val="center"/>
              <w:rPr>
                <w:rFonts w:hint="default"/>
                <w:sz w:val="21"/>
              </w:rPr>
            </w:pPr>
            <w:r>
              <w:rPr>
                <w:rFonts w:hint="default" w:ascii="ＭＳ 明朝" w:hAnsi="ＭＳ 明朝"/>
                <w:sz w:val="21"/>
              </w:rPr>
              <w:t>有</w:t>
            </w:r>
            <w:r>
              <w:rPr>
                <w:rFonts w:hint="default"/>
                <w:sz w:val="21"/>
              </w:rPr>
              <w:t xml:space="preserve"> </w:t>
            </w:r>
            <w:r>
              <w:rPr>
                <w:rFonts w:hint="default" w:ascii="ＭＳ 明朝" w:hAnsi="ＭＳ 明朝"/>
                <w:sz w:val="21"/>
              </w:rPr>
              <w:t>・</w:t>
            </w:r>
            <w:r>
              <w:rPr>
                <w:rFonts w:hint="default"/>
                <w:sz w:val="21"/>
              </w:rPr>
              <w:t xml:space="preserve"> </w:t>
            </w:r>
            <w:r>
              <w:rPr>
                <w:rFonts w:hint="default" w:ascii="ＭＳ 明朝" w:hAnsi="ＭＳ 明朝"/>
                <w:sz w:val="21"/>
              </w:rPr>
              <w:t>無</w:t>
            </w:r>
          </w:p>
        </w:tc>
      </w:tr>
    </w:tbl>
    <w:p>
      <w:pPr>
        <w:pStyle w:val="0"/>
        <w:tabs>
          <w:tab w:val="center" w:leader="none" w:pos="4733"/>
        </w:tabs>
        <w:spacing w:line="240" w:lineRule="exact"/>
        <w:jc w:val="left"/>
        <w:rPr>
          <w:rFonts w:hint="default"/>
          <w:sz w:val="21"/>
        </w:rPr>
      </w:pPr>
    </w:p>
    <w:p>
      <w:pPr>
        <w:pStyle w:val="0"/>
        <w:tabs>
          <w:tab w:val="center" w:leader="none" w:pos="4733"/>
        </w:tabs>
        <w:spacing w:line="240" w:lineRule="exact"/>
        <w:ind w:firstLine="105" w:firstLineChars="50"/>
        <w:jc w:val="left"/>
        <w:rPr>
          <w:rFonts w:hint="default"/>
          <w:sz w:val="21"/>
        </w:rPr>
      </w:pPr>
      <w:r>
        <w:rPr>
          <w:rFonts w:hint="default" w:ascii="ＭＳ 明朝" w:hAnsi="ＭＳ 明朝"/>
          <w:sz w:val="21"/>
        </w:rPr>
        <w:t>（３）種苗法（平成</w:t>
      </w:r>
      <w:r>
        <w:rPr>
          <w:rFonts w:hint="default"/>
          <w:sz w:val="21"/>
        </w:rPr>
        <w:t>10</w:t>
      </w:r>
      <w:r>
        <w:rPr>
          <w:rFonts w:hint="default" w:ascii="ＭＳ 明朝" w:hAnsi="ＭＳ 明朝"/>
          <w:sz w:val="21"/>
        </w:rPr>
        <w:t>年法律第</w:t>
      </w:r>
      <w:r>
        <w:rPr>
          <w:rFonts w:hint="default"/>
          <w:sz w:val="21"/>
        </w:rPr>
        <w:t>83</w:t>
      </w:r>
      <w:r>
        <w:rPr>
          <w:rFonts w:hint="default" w:ascii="ＭＳ 明朝" w:hAnsi="ＭＳ 明朝"/>
          <w:sz w:val="21"/>
        </w:rPr>
        <w:t>号）</w:t>
      </w:r>
    </w:p>
    <w:tbl>
      <w:tblPr>
        <w:tblStyle w:val="18"/>
        <w:tblW w:w="9457" w:type="dxa"/>
        <w:tblInd w:w="0" w:type="dxa"/>
        <w:tblLayout w:type="fixed"/>
        <w:tblLook w:firstRow="1" w:lastRow="0" w:firstColumn="1" w:lastColumn="0" w:noHBand="0" w:noVBand="1" w:val="04A0"/>
      </w:tblPr>
      <w:tblGrid>
        <w:gridCol w:w="7792"/>
        <w:gridCol w:w="1665"/>
      </w:tblGrid>
      <w:tr>
        <w:trPr/>
        <w:tc>
          <w:tcPr>
            <w:tcW w:w="7792" w:type="dxa"/>
            <w:vAlign w:val="top"/>
          </w:tcPr>
          <w:p>
            <w:pPr>
              <w:pStyle w:val="0"/>
              <w:tabs>
                <w:tab w:val="center" w:leader="none" w:pos="4733"/>
              </w:tabs>
              <w:spacing w:line="240" w:lineRule="exact"/>
              <w:jc w:val="center"/>
              <w:rPr>
                <w:rFonts w:hint="default"/>
                <w:sz w:val="21"/>
              </w:rPr>
            </w:pPr>
            <w:r>
              <w:rPr>
                <w:rFonts w:hint="default" w:ascii="ＭＳ 明朝" w:hAnsi="ＭＳ 明朝"/>
                <w:sz w:val="21"/>
              </w:rPr>
              <w:t>違反の対象</w:t>
            </w:r>
          </w:p>
        </w:tc>
        <w:tc>
          <w:tcPr>
            <w:tcW w:w="1665" w:type="dxa"/>
            <w:vAlign w:val="top"/>
          </w:tcPr>
          <w:p>
            <w:pPr>
              <w:pStyle w:val="0"/>
              <w:tabs>
                <w:tab w:val="center" w:leader="none" w:pos="4733"/>
              </w:tabs>
              <w:spacing w:line="240" w:lineRule="exact"/>
              <w:jc w:val="center"/>
              <w:rPr>
                <w:rFonts w:hint="default"/>
                <w:sz w:val="21"/>
              </w:rPr>
            </w:pPr>
            <w:r>
              <w:rPr>
                <w:rFonts w:hint="default" w:ascii="ＭＳ 明朝" w:hAnsi="ＭＳ 明朝"/>
                <w:sz w:val="21"/>
              </w:rPr>
              <w:t>違反の有無</w:t>
            </w:r>
          </w:p>
        </w:tc>
      </w:tr>
      <w:tr>
        <w:trPr/>
        <w:tc>
          <w:tcPr>
            <w:tcW w:w="7792" w:type="dxa"/>
            <w:vAlign w:val="top"/>
          </w:tcPr>
          <w:p>
            <w:pPr>
              <w:pStyle w:val="0"/>
              <w:tabs>
                <w:tab w:val="center" w:leader="none" w:pos="4733"/>
              </w:tabs>
              <w:spacing w:line="240" w:lineRule="exact"/>
              <w:jc w:val="left"/>
              <w:rPr>
                <w:rFonts w:hint="default"/>
                <w:sz w:val="21"/>
              </w:rPr>
            </w:pPr>
            <w:r>
              <w:rPr>
                <w:rFonts w:hint="default" w:ascii="ＭＳ 明朝" w:hAnsi="ＭＳ 明朝"/>
                <w:sz w:val="21"/>
              </w:rPr>
              <w:t>育成者権又は専用利用権の侵害（第</w:t>
            </w:r>
            <w:r>
              <w:rPr>
                <w:rFonts w:hint="default"/>
                <w:sz w:val="21"/>
              </w:rPr>
              <w:t>20</w:t>
            </w:r>
            <w:r>
              <w:rPr>
                <w:rFonts w:hint="default" w:ascii="ＭＳ 明朝" w:hAnsi="ＭＳ 明朝"/>
                <w:sz w:val="21"/>
              </w:rPr>
              <w:t>条及び第</w:t>
            </w:r>
            <w:r>
              <w:rPr>
                <w:rFonts w:hint="default"/>
                <w:sz w:val="21"/>
              </w:rPr>
              <w:t>25</w:t>
            </w:r>
            <w:r>
              <w:rPr>
                <w:rFonts w:hint="default" w:ascii="ＭＳ 明朝" w:hAnsi="ＭＳ 明朝"/>
                <w:sz w:val="21"/>
              </w:rPr>
              <w:t>条参照）</w:t>
            </w:r>
          </w:p>
        </w:tc>
        <w:tc>
          <w:tcPr>
            <w:tcW w:w="1665" w:type="dxa"/>
            <w:vAlign w:val="top"/>
          </w:tcPr>
          <w:p>
            <w:pPr>
              <w:pStyle w:val="0"/>
              <w:tabs>
                <w:tab w:val="center" w:leader="none" w:pos="4733"/>
              </w:tabs>
              <w:spacing w:line="240" w:lineRule="exact"/>
              <w:jc w:val="center"/>
              <w:rPr>
                <w:rFonts w:hint="default"/>
                <w:sz w:val="21"/>
              </w:rPr>
            </w:pPr>
            <w:r>
              <w:rPr>
                <w:rFonts w:hint="default" w:ascii="ＭＳ 明朝" w:hAnsi="ＭＳ 明朝"/>
                <w:sz w:val="21"/>
              </w:rPr>
              <w:t>有</w:t>
            </w:r>
            <w:r>
              <w:rPr>
                <w:rFonts w:hint="default"/>
                <w:sz w:val="21"/>
              </w:rPr>
              <w:t xml:space="preserve"> </w:t>
            </w:r>
            <w:r>
              <w:rPr>
                <w:rFonts w:hint="default" w:ascii="ＭＳ 明朝" w:hAnsi="ＭＳ 明朝"/>
                <w:sz w:val="21"/>
              </w:rPr>
              <w:t>・</w:t>
            </w:r>
            <w:r>
              <w:rPr>
                <w:rFonts w:hint="default"/>
                <w:sz w:val="21"/>
              </w:rPr>
              <w:t xml:space="preserve"> </w:t>
            </w:r>
            <w:r>
              <w:rPr>
                <w:rFonts w:hint="default" w:ascii="ＭＳ 明朝" w:hAnsi="ＭＳ 明朝"/>
                <w:sz w:val="21"/>
              </w:rPr>
              <w:t>無</w:t>
            </w:r>
          </w:p>
        </w:tc>
      </w:tr>
    </w:tbl>
    <w:p>
      <w:pPr>
        <w:pStyle w:val="0"/>
        <w:tabs>
          <w:tab w:val="center" w:leader="none" w:pos="4733"/>
        </w:tabs>
        <w:spacing w:line="240" w:lineRule="exact"/>
        <w:jc w:val="left"/>
        <w:rPr>
          <w:rFonts w:hint="default"/>
          <w:sz w:val="21"/>
        </w:rPr>
      </w:pPr>
    </w:p>
    <w:p>
      <w:pPr>
        <w:pStyle w:val="0"/>
        <w:tabs>
          <w:tab w:val="center" w:leader="none" w:pos="4733"/>
        </w:tabs>
        <w:spacing w:line="240" w:lineRule="exact"/>
        <w:ind w:firstLine="105" w:firstLineChars="50"/>
        <w:jc w:val="left"/>
        <w:rPr>
          <w:rFonts w:hint="default"/>
          <w:sz w:val="21"/>
        </w:rPr>
      </w:pPr>
      <w:r>
        <w:rPr>
          <w:rFonts w:hint="default" w:ascii="ＭＳ 明朝" w:hAnsi="ＭＳ 明朝"/>
          <w:sz w:val="21"/>
        </w:rPr>
        <w:t>（４）農薬取締法（昭和</w:t>
      </w:r>
      <w:r>
        <w:rPr>
          <w:rFonts w:hint="default"/>
          <w:sz w:val="21"/>
        </w:rPr>
        <w:t>23</w:t>
      </w:r>
      <w:r>
        <w:rPr>
          <w:rFonts w:hint="default" w:ascii="ＭＳ 明朝" w:hAnsi="ＭＳ 明朝"/>
          <w:sz w:val="21"/>
        </w:rPr>
        <w:t>年法律第</w:t>
      </w:r>
      <w:r>
        <w:rPr>
          <w:rFonts w:hint="default"/>
          <w:sz w:val="21"/>
        </w:rPr>
        <w:t>82</w:t>
      </w:r>
      <w:r>
        <w:rPr>
          <w:rFonts w:hint="default" w:ascii="ＭＳ 明朝" w:hAnsi="ＭＳ 明朝"/>
          <w:sz w:val="21"/>
        </w:rPr>
        <w:t>号）</w:t>
      </w:r>
    </w:p>
    <w:tbl>
      <w:tblPr>
        <w:tblStyle w:val="18"/>
        <w:tblW w:w="9457" w:type="dxa"/>
        <w:tblInd w:w="0" w:type="dxa"/>
        <w:tblLayout w:type="fixed"/>
        <w:tblLook w:firstRow="1" w:lastRow="0" w:firstColumn="1" w:lastColumn="0" w:noHBand="0" w:noVBand="1" w:val="04A0"/>
      </w:tblPr>
      <w:tblGrid>
        <w:gridCol w:w="7792"/>
        <w:gridCol w:w="1665"/>
      </w:tblGrid>
      <w:tr>
        <w:trPr/>
        <w:tc>
          <w:tcPr>
            <w:tcW w:w="7792" w:type="dxa"/>
            <w:vAlign w:val="top"/>
          </w:tcPr>
          <w:p>
            <w:pPr>
              <w:pStyle w:val="0"/>
              <w:tabs>
                <w:tab w:val="center" w:leader="none" w:pos="4733"/>
              </w:tabs>
              <w:spacing w:line="240" w:lineRule="exact"/>
              <w:jc w:val="center"/>
              <w:rPr>
                <w:rFonts w:hint="default"/>
                <w:sz w:val="21"/>
              </w:rPr>
            </w:pPr>
            <w:r>
              <w:rPr>
                <w:rFonts w:hint="default" w:ascii="ＭＳ 明朝" w:hAnsi="ＭＳ 明朝"/>
                <w:sz w:val="21"/>
              </w:rPr>
              <w:t>違反の対象となる規定</w:t>
            </w:r>
          </w:p>
        </w:tc>
        <w:tc>
          <w:tcPr>
            <w:tcW w:w="1665" w:type="dxa"/>
            <w:vAlign w:val="top"/>
          </w:tcPr>
          <w:p>
            <w:pPr>
              <w:pStyle w:val="0"/>
              <w:tabs>
                <w:tab w:val="center" w:leader="none" w:pos="4733"/>
              </w:tabs>
              <w:spacing w:line="240" w:lineRule="exact"/>
              <w:jc w:val="center"/>
              <w:rPr>
                <w:rFonts w:hint="default"/>
                <w:sz w:val="21"/>
              </w:rPr>
            </w:pPr>
            <w:r>
              <w:rPr>
                <w:rFonts w:hint="default" w:ascii="ＭＳ 明朝" w:hAnsi="ＭＳ 明朝"/>
                <w:sz w:val="21"/>
              </w:rPr>
              <w:t>違反の有無</w:t>
            </w:r>
          </w:p>
        </w:tc>
      </w:tr>
      <w:tr>
        <w:trPr/>
        <w:tc>
          <w:tcPr>
            <w:tcW w:w="7792" w:type="dxa"/>
            <w:vAlign w:val="top"/>
          </w:tcPr>
          <w:p>
            <w:pPr>
              <w:pStyle w:val="0"/>
              <w:tabs>
                <w:tab w:val="center" w:leader="none" w:pos="4733"/>
              </w:tabs>
              <w:spacing w:line="240" w:lineRule="exact"/>
              <w:jc w:val="left"/>
              <w:rPr>
                <w:rFonts w:hint="default"/>
                <w:sz w:val="21"/>
              </w:rPr>
            </w:pPr>
            <w:r>
              <w:rPr>
                <w:rFonts w:hint="default" w:ascii="ＭＳ 明朝" w:hAnsi="ＭＳ 明朝"/>
                <w:sz w:val="21"/>
              </w:rPr>
              <w:t>第</w:t>
            </w:r>
            <w:r>
              <w:rPr>
                <w:rFonts w:hint="default"/>
                <w:sz w:val="21"/>
              </w:rPr>
              <w:t>24</w:t>
            </w:r>
            <w:r>
              <w:rPr>
                <w:rFonts w:hint="default" w:ascii="ＭＳ 明朝" w:hAnsi="ＭＳ 明朝"/>
                <w:sz w:val="21"/>
              </w:rPr>
              <w:t>条（使用の禁止）</w:t>
            </w:r>
          </w:p>
        </w:tc>
        <w:tc>
          <w:tcPr>
            <w:tcW w:w="1665" w:type="dxa"/>
            <w:vAlign w:val="top"/>
          </w:tcPr>
          <w:p>
            <w:pPr>
              <w:pStyle w:val="0"/>
              <w:tabs>
                <w:tab w:val="center" w:leader="none" w:pos="4733"/>
              </w:tabs>
              <w:spacing w:line="240" w:lineRule="exact"/>
              <w:jc w:val="center"/>
              <w:rPr>
                <w:rFonts w:hint="default"/>
                <w:sz w:val="21"/>
              </w:rPr>
            </w:pPr>
            <w:r>
              <w:rPr>
                <w:rFonts w:hint="default" w:ascii="ＭＳ 明朝" w:hAnsi="ＭＳ 明朝"/>
                <w:sz w:val="21"/>
              </w:rPr>
              <w:t>有</w:t>
            </w:r>
            <w:r>
              <w:rPr>
                <w:rFonts w:hint="default"/>
                <w:sz w:val="21"/>
              </w:rPr>
              <w:t xml:space="preserve"> </w:t>
            </w:r>
            <w:r>
              <w:rPr>
                <w:rFonts w:hint="default" w:ascii="ＭＳ 明朝" w:hAnsi="ＭＳ 明朝"/>
                <w:sz w:val="21"/>
              </w:rPr>
              <w:t>・</w:t>
            </w:r>
            <w:r>
              <w:rPr>
                <w:rFonts w:hint="default"/>
                <w:sz w:val="21"/>
              </w:rPr>
              <w:t xml:space="preserve"> </w:t>
            </w:r>
            <w:r>
              <w:rPr>
                <w:rFonts w:hint="default" w:ascii="ＭＳ 明朝" w:hAnsi="ＭＳ 明朝"/>
                <w:sz w:val="21"/>
              </w:rPr>
              <w:t>無</w:t>
            </w:r>
          </w:p>
        </w:tc>
      </w:tr>
    </w:tbl>
    <w:p>
      <w:pPr>
        <w:pStyle w:val="0"/>
        <w:tabs>
          <w:tab w:val="center" w:leader="none" w:pos="4733"/>
        </w:tabs>
        <w:spacing w:line="240" w:lineRule="exact"/>
        <w:jc w:val="left"/>
        <w:rPr>
          <w:rFonts w:hint="default"/>
          <w:sz w:val="21"/>
        </w:rPr>
      </w:pPr>
    </w:p>
    <w:p>
      <w:pPr>
        <w:pStyle w:val="0"/>
        <w:tabs>
          <w:tab w:val="center" w:leader="none" w:pos="4733"/>
        </w:tabs>
        <w:spacing w:line="240" w:lineRule="exact"/>
        <w:jc w:val="left"/>
        <w:rPr>
          <w:rFonts w:hint="default"/>
          <w:sz w:val="21"/>
        </w:rPr>
      </w:pPr>
      <w:r>
        <w:rPr>
          <w:rFonts w:hint="default" w:ascii="ＭＳ 明朝" w:hAnsi="ＭＳ 明朝"/>
          <w:sz w:val="21"/>
        </w:rPr>
        <w:t>２</w:t>
      </w:r>
      <w:r>
        <w:rPr>
          <w:rFonts w:hint="default"/>
          <w:sz w:val="21"/>
        </w:rPr>
        <w:t xml:space="preserve"> </w:t>
      </w:r>
      <w:r>
        <w:rPr>
          <w:rFonts w:hint="default" w:ascii="ＭＳ 明朝" w:hAnsi="ＭＳ 明朝"/>
          <w:sz w:val="21"/>
        </w:rPr>
        <w:t>１で「有」の場合</w:t>
      </w:r>
    </w:p>
    <w:tbl>
      <w:tblPr>
        <w:tblStyle w:val="18"/>
        <w:tblW w:w="9457" w:type="dxa"/>
        <w:tblInd w:w="0" w:type="dxa"/>
        <w:tblLayout w:type="fixed"/>
        <w:tblLook w:firstRow="1" w:lastRow="0" w:firstColumn="1" w:lastColumn="0" w:noHBand="0" w:noVBand="1" w:val="04A0"/>
      </w:tblPr>
      <w:tblGrid>
        <w:gridCol w:w="2122"/>
        <w:gridCol w:w="7335"/>
      </w:tblGrid>
      <w:tr>
        <w:trPr/>
        <w:tc>
          <w:tcPr>
            <w:tcW w:w="2122" w:type="dxa"/>
            <w:vAlign w:val="top"/>
          </w:tcPr>
          <w:p>
            <w:pPr>
              <w:pStyle w:val="0"/>
              <w:tabs>
                <w:tab w:val="center" w:leader="none" w:pos="4733"/>
              </w:tabs>
              <w:spacing w:line="240" w:lineRule="exact"/>
              <w:jc w:val="center"/>
              <w:rPr>
                <w:rFonts w:hint="default"/>
                <w:sz w:val="21"/>
              </w:rPr>
            </w:pPr>
            <w:r>
              <w:rPr>
                <w:rFonts w:hint="default" w:ascii="ＭＳ 明朝" w:hAnsi="ＭＳ 明朝"/>
                <w:sz w:val="21"/>
              </w:rPr>
              <w:t>違反の時期</w:t>
            </w:r>
          </w:p>
        </w:tc>
        <w:tc>
          <w:tcPr>
            <w:tcW w:w="7335" w:type="dxa"/>
            <w:vAlign w:val="top"/>
          </w:tcPr>
          <w:p>
            <w:pPr>
              <w:pStyle w:val="0"/>
              <w:tabs>
                <w:tab w:val="center" w:leader="none" w:pos="4733"/>
              </w:tabs>
              <w:spacing w:line="240" w:lineRule="exact"/>
              <w:jc w:val="center"/>
              <w:rPr>
                <w:rFonts w:hint="default"/>
                <w:sz w:val="21"/>
              </w:rPr>
            </w:pPr>
            <w:r>
              <w:rPr>
                <w:rFonts w:hint="default" w:ascii="ＭＳ 明朝" w:hAnsi="ＭＳ 明朝"/>
                <w:sz w:val="21"/>
              </w:rPr>
              <w:t>内容</w:t>
            </w:r>
          </w:p>
        </w:tc>
      </w:tr>
      <w:tr>
        <w:trPr>
          <w:trHeight w:val="561" w:hRule="atLeast"/>
        </w:trPr>
        <w:tc>
          <w:tcPr>
            <w:tcW w:w="2122" w:type="dxa"/>
            <w:vAlign w:val="top"/>
          </w:tcPr>
          <w:p>
            <w:pPr>
              <w:pStyle w:val="0"/>
              <w:tabs>
                <w:tab w:val="center" w:leader="none" w:pos="4733"/>
              </w:tabs>
              <w:spacing w:line="240" w:lineRule="exact"/>
              <w:jc w:val="left"/>
              <w:rPr>
                <w:rFonts w:hint="default"/>
                <w:sz w:val="21"/>
              </w:rPr>
            </w:pPr>
          </w:p>
        </w:tc>
        <w:tc>
          <w:tcPr>
            <w:tcW w:w="7335" w:type="dxa"/>
            <w:vAlign w:val="top"/>
          </w:tcPr>
          <w:p>
            <w:pPr>
              <w:pStyle w:val="0"/>
              <w:tabs>
                <w:tab w:val="center" w:leader="none" w:pos="4733"/>
              </w:tabs>
              <w:spacing w:line="240" w:lineRule="exact"/>
              <w:jc w:val="left"/>
              <w:rPr>
                <w:rFonts w:hint="default"/>
                <w:sz w:val="21"/>
              </w:rPr>
            </w:pPr>
          </w:p>
        </w:tc>
      </w:tr>
    </w:tbl>
    <w:p>
      <w:pPr>
        <w:pStyle w:val="0"/>
        <w:tabs>
          <w:tab w:val="center" w:leader="none" w:pos="4733"/>
        </w:tabs>
        <w:spacing w:line="240" w:lineRule="exact"/>
        <w:jc w:val="left"/>
        <w:rPr>
          <w:rFonts w:hint="default"/>
          <w:sz w:val="21"/>
        </w:rPr>
      </w:pPr>
    </w:p>
    <w:p>
      <w:pPr>
        <w:pStyle w:val="0"/>
        <w:tabs>
          <w:tab w:val="center" w:leader="none" w:pos="4733"/>
        </w:tabs>
        <w:spacing w:line="240" w:lineRule="exact"/>
        <w:ind w:left="105" w:hanging="105" w:hangingChars="50"/>
        <w:jc w:val="left"/>
        <w:rPr>
          <w:rFonts w:hint="default"/>
          <w:sz w:val="21"/>
        </w:rPr>
      </w:pPr>
      <w:r>
        <w:rPr>
          <w:rFonts w:hint="default" w:ascii="ＭＳ 明朝" w:hAnsi="ＭＳ 明朝"/>
          <w:sz w:val="21"/>
        </w:rPr>
        <w:t>３</w:t>
      </w:r>
      <w:r>
        <w:rPr>
          <w:rFonts w:hint="default"/>
          <w:sz w:val="21"/>
        </w:rPr>
        <w:t xml:space="preserve"> </w:t>
      </w:r>
      <w:r>
        <w:rPr>
          <w:rFonts w:hint="default" w:ascii="ＭＳ 明朝" w:hAnsi="ＭＳ 明朝"/>
          <w:sz w:val="21"/>
        </w:rPr>
        <w:t>過去に権利取得後の農地等を耕作又は養畜の事業に供することなく、取得後３年以内に他者に</w:t>
      </w:r>
      <w:r>
        <w:rPr>
          <w:rFonts w:hint="default"/>
          <w:sz w:val="21"/>
        </w:rPr>
        <w:t xml:space="preserve"> </w:t>
      </w:r>
      <w:r>
        <w:rPr>
          <w:rFonts w:hint="default" w:ascii="ＭＳ 明朝" w:hAnsi="ＭＳ 明朝"/>
          <w:sz w:val="21"/>
        </w:rPr>
        <w:t>譲渡し、若しくは使用及び収益を目的とする権利を設定し、又は農地以外のものにする行為を行ったかの有無等</w:t>
      </w:r>
    </w:p>
    <w:tbl>
      <w:tblPr>
        <w:tblStyle w:val="18"/>
        <w:tblW w:w="9457" w:type="dxa"/>
        <w:tblInd w:w="0" w:type="dxa"/>
        <w:tblLayout w:type="fixed"/>
        <w:tblLook w:firstRow="1" w:lastRow="0" w:firstColumn="1" w:lastColumn="0" w:noHBand="0" w:noVBand="1" w:val="04A0"/>
      </w:tblPr>
      <w:tblGrid>
        <w:gridCol w:w="1980"/>
        <w:gridCol w:w="2126"/>
        <w:gridCol w:w="2986"/>
        <w:gridCol w:w="2365"/>
      </w:tblGrid>
      <w:tr>
        <w:trPr/>
        <w:tc>
          <w:tcPr>
            <w:tcW w:w="1980" w:type="dxa"/>
            <w:vAlign w:val="top"/>
          </w:tcPr>
          <w:p>
            <w:pPr>
              <w:pStyle w:val="0"/>
              <w:tabs>
                <w:tab w:val="center" w:leader="none" w:pos="4733"/>
              </w:tabs>
              <w:spacing w:line="240" w:lineRule="exact"/>
              <w:jc w:val="center"/>
              <w:rPr>
                <w:rFonts w:hint="default"/>
                <w:sz w:val="21"/>
              </w:rPr>
            </w:pPr>
            <w:r>
              <w:rPr>
                <w:rFonts w:hint="default" w:ascii="ＭＳ 明朝" w:hAnsi="ＭＳ 明朝"/>
                <w:sz w:val="21"/>
              </w:rPr>
              <w:t>該当の有無</w:t>
            </w:r>
          </w:p>
        </w:tc>
        <w:tc>
          <w:tcPr>
            <w:tcW w:w="2126" w:type="dxa"/>
            <w:vAlign w:val="top"/>
          </w:tcPr>
          <w:p>
            <w:pPr>
              <w:pStyle w:val="0"/>
              <w:tabs>
                <w:tab w:val="center" w:leader="none" w:pos="4733"/>
              </w:tabs>
              <w:spacing w:line="240" w:lineRule="exact"/>
              <w:jc w:val="center"/>
              <w:rPr>
                <w:rFonts w:hint="default"/>
                <w:sz w:val="21"/>
              </w:rPr>
            </w:pPr>
            <w:r>
              <w:rPr>
                <w:rFonts w:hint="default" w:ascii="ＭＳ 明朝" w:hAnsi="ＭＳ 明朝"/>
                <w:sz w:val="21"/>
              </w:rPr>
              <w:t>行為の時期</w:t>
            </w:r>
          </w:p>
        </w:tc>
        <w:tc>
          <w:tcPr>
            <w:tcW w:w="2986" w:type="dxa"/>
            <w:vAlign w:val="top"/>
          </w:tcPr>
          <w:p>
            <w:pPr>
              <w:pStyle w:val="0"/>
              <w:tabs>
                <w:tab w:val="center" w:leader="none" w:pos="4733"/>
              </w:tabs>
              <w:spacing w:line="240" w:lineRule="exact"/>
              <w:jc w:val="center"/>
              <w:rPr>
                <w:rFonts w:hint="default"/>
                <w:sz w:val="21"/>
              </w:rPr>
            </w:pPr>
            <w:r>
              <w:rPr>
                <w:rFonts w:hint="default" w:ascii="ＭＳ 明朝" w:hAnsi="ＭＳ 明朝"/>
                <w:sz w:val="21"/>
              </w:rPr>
              <w:t>内容</w:t>
            </w:r>
          </w:p>
        </w:tc>
        <w:tc>
          <w:tcPr>
            <w:tcW w:w="2365" w:type="dxa"/>
            <w:vAlign w:val="top"/>
          </w:tcPr>
          <w:p>
            <w:pPr>
              <w:pStyle w:val="0"/>
              <w:tabs>
                <w:tab w:val="center" w:leader="none" w:pos="4733"/>
              </w:tabs>
              <w:spacing w:line="240" w:lineRule="exact"/>
              <w:jc w:val="center"/>
              <w:rPr>
                <w:rFonts w:hint="default"/>
                <w:sz w:val="21"/>
              </w:rPr>
            </w:pPr>
            <w:r>
              <w:rPr>
                <w:rFonts w:hint="default" w:ascii="ＭＳ 明朝" w:hAnsi="ＭＳ 明朝"/>
                <w:sz w:val="21"/>
              </w:rPr>
              <w:t>理由</w:t>
            </w:r>
          </w:p>
        </w:tc>
      </w:tr>
      <w:tr>
        <w:trPr>
          <w:trHeight w:val="615" w:hRule="atLeast"/>
        </w:trPr>
        <w:tc>
          <w:tcPr>
            <w:tcW w:w="1980" w:type="dxa"/>
            <w:vAlign w:val="top"/>
          </w:tcPr>
          <w:p>
            <w:pPr>
              <w:pStyle w:val="0"/>
              <w:tabs>
                <w:tab w:val="center" w:leader="none" w:pos="4733"/>
              </w:tabs>
              <w:spacing w:line="240" w:lineRule="exact"/>
              <w:jc w:val="center"/>
              <w:rPr>
                <w:rFonts w:hint="default"/>
                <w:sz w:val="21"/>
              </w:rPr>
            </w:pPr>
          </w:p>
          <w:p>
            <w:pPr>
              <w:pStyle w:val="0"/>
              <w:tabs>
                <w:tab w:val="center" w:leader="none" w:pos="4733"/>
              </w:tabs>
              <w:spacing w:line="240" w:lineRule="exact"/>
              <w:jc w:val="center"/>
              <w:rPr>
                <w:rFonts w:hint="default"/>
                <w:sz w:val="21"/>
              </w:rPr>
            </w:pPr>
            <w:r>
              <w:rPr>
                <w:rFonts w:hint="default" w:ascii="ＭＳ 明朝" w:hAnsi="ＭＳ 明朝"/>
                <w:sz w:val="21"/>
              </w:rPr>
              <w:t>有</w:t>
            </w:r>
            <w:r>
              <w:rPr>
                <w:rFonts w:hint="default"/>
                <w:sz w:val="21"/>
              </w:rPr>
              <w:t xml:space="preserve"> </w:t>
            </w:r>
            <w:r>
              <w:rPr>
                <w:rFonts w:hint="default" w:ascii="ＭＳ 明朝" w:hAnsi="ＭＳ 明朝"/>
                <w:sz w:val="21"/>
              </w:rPr>
              <w:t>・</w:t>
            </w:r>
            <w:r>
              <w:rPr>
                <w:rFonts w:hint="default"/>
                <w:sz w:val="21"/>
              </w:rPr>
              <w:t xml:space="preserve"> </w:t>
            </w:r>
            <w:r>
              <w:rPr>
                <w:rFonts w:hint="default" w:ascii="ＭＳ 明朝" w:hAnsi="ＭＳ 明朝"/>
                <w:sz w:val="21"/>
              </w:rPr>
              <w:t>無</w:t>
            </w:r>
          </w:p>
        </w:tc>
        <w:tc>
          <w:tcPr>
            <w:tcW w:w="2126" w:type="dxa"/>
            <w:vAlign w:val="top"/>
          </w:tcPr>
          <w:p>
            <w:pPr>
              <w:pStyle w:val="0"/>
              <w:tabs>
                <w:tab w:val="center" w:leader="none" w:pos="4733"/>
              </w:tabs>
              <w:spacing w:line="240" w:lineRule="exact"/>
              <w:jc w:val="left"/>
              <w:rPr>
                <w:rFonts w:hint="default"/>
                <w:sz w:val="21"/>
              </w:rPr>
            </w:pPr>
          </w:p>
        </w:tc>
        <w:tc>
          <w:tcPr>
            <w:tcW w:w="2986" w:type="dxa"/>
            <w:vAlign w:val="top"/>
          </w:tcPr>
          <w:p>
            <w:pPr>
              <w:pStyle w:val="0"/>
              <w:tabs>
                <w:tab w:val="center" w:leader="none" w:pos="4733"/>
              </w:tabs>
              <w:spacing w:line="240" w:lineRule="exact"/>
              <w:jc w:val="left"/>
              <w:rPr>
                <w:rFonts w:hint="default"/>
                <w:sz w:val="21"/>
              </w:rPr>
            </w:pPr>
          </w:p>
        </w:tc>
        <w:tc>
          <w:tcPr>
            <w:tcW w:w="2365" w:type="dxa"/>
            <w:vAlign w:val="top"/>
          </w:tcPr>
          <w:p>
            <w:pPr>
              <w:pStyle w:val="0"/>
              <w:tabs>
                <w:tab w:val="center" w:leader="none" w:pos="4733"/>
              </w:tabs>
              <w:spacing w:line="240" w:lineRule="exact"/>
              <w:jc w:val="left"/>
              <w:rPr>
                <w:rFonts w:hint="default"/>
                <w:sz w:val="21"/>
              </w:rPr>
            </w:pPr>
          </w:p>
        </w:tc>
      </w:tr>
    </w:tbl>
    <w:p>
      <w:pPr>
        <w:pStyle w:val="0"/>
        <w:tabs>
          <w:tab w:val="center" w:leader="none" w:pos="4733"/>
        </w:tabs>
        <w:spacing w:line="240" w:lineRule="exact"/>
        <w:jc w:val="left"/>
        <w:rPr>
          <w:rFonts w:hint="default"/>
          <w:sz w:val="21"/>
        </w:rPr>
      </w:pPr>
    </w:p>
    <w:p>
      <w:pPr>
        <w:pStyle w:val="0"/>
        <w:tabs>
          <w:tab w:val="center" w:leader="none" w:pos="4733"/>
        </w:tabs>
        <w:spacing w:line="240" w:lineRule="exact"/>
        <w:jc w:val="left"/>
        <w:rPr>
          <w:rFonts w:hint="default"/>
          <w:sz w:val="21"/>
        </w:rPr>
      </w:pPr>
    </w:p>
    <w:p>
      <w:pPr>
        <w:pStyle w:val="0"/>
        <w:tabs>
          <w:tab w:val="center" w:leader="none" w:pos="4733"/>
        </w:tabs>
        <w:spacing w:line="240" w:lineRule="exact"/>
        <w:jc w:val="left"/>
        <w:rPr>
          <w:rFonts w:hint="default"/>
          <w:sz w:val="21"/>
        </w:rPr>
      </w:pPr>
      <w:r>
        <w:rPr>
          <w:rFonts w:hint="default" w:ascii="ＭＳ 明朝" w:hAnsi="ＭＳ 明朝"/>
          <w:sz w:val="21"/>
        </w:rPr>
        <w:t>（記載要領）</w:t>
      </w:r>
      <w:r>
        <w:rPr>
          <w:rFonts w:hint="default"/>
          <w:sz w:val="21"/>
        </w:rPr>
        <w:t xml:space="preserve"> </w:t>
      </w:r>
    </w:p>
    <w:p>
      <w:pPr>
        <w:pStyle w:val="0"/>
        <w:tabs>
          <w:tab w:val="center" w:leader="none" w:pos="4733"/>
        </w:tabs>
        <w:spacing w:line="240" w:lineRule="exact"/>
        <w:ind w:left="325" w:leftChars="100" w:hanging="105" w:hangingChars="50"/>
        <w:jc w:val="left"/>
        <w:rPr>
          <w:rFonts w:hint="default"/>
          <w:sz w:val="21"/>
        </w:rPr>
      </w:pPr>
      <w:r>
        <w:rPr>
          <w:rFonts w:hint="default" w:ascii="ＭＳ 明朝" w:hAnsi="ＭＳ 明朝"/>
          <w:sz w:val="21"/>
        </w:rPr>
        <w:t>１</w:t>
      </w:r>
      <w:r>
        <w:rPr>
          <w:rFonts w:hint="default"/>
          <w:sz w:val="21"/>
        </w:rPr>
        <w:t xml:space="preserve"> </w:t>
      </w:r>
      <w:r>
        <w:rPr>
          <w:rFonts w:hint="default" w:ascii="ＭＳ 明朝" w:hAnsi="ＭＳ 明朝"/>
          <w:sz w:val="21"/>
        </w:rPr>
        <w:t>この様式には、権利取得者等（農地の権利を取得しようとする者又はその世帯員等）の状況等を記載</w:t>
      </w:r>
      <w:r>
        <w:rPr>
          <w:rFonts w:hint="eastAsia"/>
          <w:sz w:val="21"/>
        </w:rPr>
        <w:t>する。</w:t>
      </w:r>
    </w:p>
    <w:p>
      <w:pPr>
        <w:pStyle w:val="0"/>
        <w:tabs>
          <w:tab w:val="center" w:leader="none" w:pos="4733"/>
        </w:tabs>
        <w:spacing w:line="240" w:lineRule="exact"/>
        <w:ind w:firstLine="210" w:firstLineChars="100"/>
        <w:jc w:val="left"/>
        <w:rPr>
          <w:rFonts w:hint="default"/>
          <w:sz w:val="21"/>
        </w:rPr>
      </w:pPr>
      <w:r>
        <w:rPr>
          <w:rFonts w:hint="default" w:ascii="ＭＳ 明朝" w:hAnsi="ＭＳ 明朝"/>
          <w:sz w:val="21"/>
        </w:rPr>
        <w:t>２</w:t>
      </w:r>
      <w:r>
        <w:rPr>
          <w:rFonts w:hint="default"/>
          <w:sz w:val="21"/>
        </w:rPr>
        <w:t xml:space="preserve"> </w:t>
      </w:r>
      <w:r>
        <w:rPr>
          <w:rFonts w:hint="default" w:ascii="ＭＳ 明朝" w:hAnsi="ＭＳ 明朝"/>
          <w:sz w:val="21"/>
        </w:rPr>
        <w:t>１の（１）</w:t>
      </w:r>
      <w:r>
        <w:rPr>
          <w:rFonts w:hint="default" w:ascii="ＭＳ 明朝" w:hAnsi="ＭＳ 明朝"/>
          <w:sz w:val="21"/>
        </w:rPr>
        <w:t>①</w:t>
      </w:r>
      <w:r>
        <w:rPr>
          <w:rFonts w:hint="default" w:ascii="ＭＳ 明朝" w:hAnsi="ＭＳ 明朝"/>
          <w:sz w:val="21"/>
        </w:rPr>
        <w:t>については、偽りその他不正の手段により、許可を受けた者も含めて記載</w:t>
      </w:r>
      <w:r>
        <w:rPr>
          <w:rFonts w:hint="eastAsia"/>
          <w:sz w:val="21"/>
        </w:rPr>
        <w:t>する。</w:t>
      </w:r>
    </w:p>
    <w:p>
      <w:pPr>
        <w:pStyle w:val="0"/>
        <w:tabs>
          <w:tab w:val="center" w:leader="none" w:pos="4733"/>
        </w:tabs>
        <w:spacing w:line="240" w:lineRule="exact"/>
        <w:ind w:left="325" w:leftChars="100" w:hanging="105" w:hangingChars="50"/>
        <w:jc w:val="left"/>
        <w:rPr>
          <w:rFonts w:hint="default"/>
          <w:sz w:val="21"/>
        </w:rPr>
      </w:pPr>
      <w:r>
        <w:rPr>
          <w:rFonts w:hint="default" w:ascii="ＭＳ 明朝" w:hAnsi="ＭＳ 明朝"/>
          <w:sz w:val="21"/>
        </w:rPr>
        <w:t>３</w:t>
      </w:r>
      <w:r>
        <w:rPr>
          <w:rFonts w:hint="default"/>
          <w:sz w:val="21"/>
        </w:rPr>
        <w:t xml:space="preserve"> </w:t>
      </w:r>
      <w:r>
        <w:rPr>
          <w:rFonts w:hint="default" w:ascii="ＭＳ 明朝" w:hAnsi="ＭＳ 明朝"/>
          <w:sz w:val="21"/>
        </w:rPr>
        <w:t>１の（１）</w:t>
      </w:r>
      <w:r>
        <w:rPr>
          <w:rFonts w:hint="default" w:ascii="ＭＳ 明朝" w:hAnsi="ＭＳ 明朝"/>
          <w:sz w:val="21"/>
        </w:rPr>
        <w:t>②</w:t>
      </w:r>
      <w:r>
        <w:rPr>
          <w:rFonts w:hint="default" w:ascii="ＭＳ 明朝" w:hAnsi="ＭＳ 明朝"/>
          <w:sz w:val="21"/>
        </w:rPr>
        <w:t>及び</w:t>
      </w:r>
      <w:r>
        <w:rPr>
          <w:rFonts w:hint="default" w:ascii="ＭＳ 明朝" w:hAnsi="ＭＳ 明朝"/>
          <w:sz w:val="21"/>
        </w:rPr>
        <w:t>③</w:t>
      </w:r>
      <w:r>
        <w:rPr>
          <w:rFonts w:hint="default" w:ascii="ＭＳ 明朝" w:hAnsi="ＭＳ 明朝"/>
          <w:sz w:val="21"/>
        </w:rPr>
        <w:t>については、農地法第</w:t>
      </w:r>
      <w:r>
        <w:rPr>
          <w:rFonts w:hint="default"/>
          <w:sz w:val="21"/>
        </w:rPr>
        <w:t>51</w:t>
      </w:r>
      <w:r>
        <w:rPr>
          <w:rFonts w:hint="default" w:ascii="ＭＳ 明朝" w:hAnsi="ＭＳ 明朝"/>
          <w:sz w:val="21"/>
        </w:rPr>
        <w:t>条第１項第２号から第４号に該当する者も含めて記載</w:t>
      </w:r>
      <w:r>
        <w:rPr>
          <w:rFonts w:hint="eastAsia"/>
          <w:sz w:val="21"/>
        </w:rPr>
        <w:t>する。</w:t>
      </w:r>
    </w:p>
    <w:p>
      <w:pPr>
        <w:pStyle w:val="0"/>
        <w:tabs>
          <w:tab w:val="center" w:leader="none" w:pos="4733"/>
        </w:tabs>
        <w:spacing w:line="240" w:lineRule="exact"/>
        <w:ind w:left="325" w:leftChars="100" w:hanging="105" w:hangingChars="50"/>
        <w:jc w:val="left"/>
        <w:rPr>
          <w:rFonts w:hint="default"/>
          <w:sz w:val="21"/>
        </w:rPr>
      </w:pPr>
      <w:r>
        <w:rPr>
          <w:rFonts w:hint="default" w:ascii="ＭＳ 明朝" w:hAnsi="ＭＳ 明朝"/>
          <w:sz w:val="21"/>
        </w:rPr>
        <w:t>４</w:t>
      </w:r>
      <w:r>
        <w:rPr>
          <w:rFonts w:hint="default"/>
          <w:sz w:val="21"/>
        </w:rPr>
        <w:t xml:space="preserve"> </w:t>
      </w:r>
      <w:r>
        <w:rPr>
          <w:rFonts w:hint="default" w:ascii="ＭＳ 明朝" w:hAnsi="ＭＳ 明朝"/>
          <w:sz w:val="21"/>
        </w:rPr>
        <w:t>１の（１）及び３については、許可申請日から起算して過去３年分の状況等を記載</w:t>
      </w:r>
      <w:r>
        <w:rPr>
          <w:rFonts w:hint="eastAsia"/>
          <w:sz w:val="21"/>
        </w:rPr>
        <w:t>する。</w:t>
      </w:r>
      <w:r>
        <w:rPr>
          <w:rFonts w:hint="default" w:ascii="ＭＳ 明朝" w:hAnsi="ＭＳ 明朝"/>
          <w:sz w:val="21"/>
        </w:rPr>
        <w:t>な</w:t>
      </w:r>
      <w:r>
        <w:rPr>
          <w:rFonts w:hint="eastAsia"/>
          <w:sz w:val="21"/>
        </w:rPr>
        <w:t>お</w:t>
      </w:r>
      <w:r>
        <w:rPr>
          <w:rFonts w:hint="default" w:ascii="ＭＳ 明朝" w:hAnsi="ＭＳ 明朝"/>
          <w:sz w:val="21"/>
        </w:rPr>
        <w:t>、１の（１）については、違反状態が是正されたものも含めて記載</w:t>
      </w:r>
      <w:r>
        <w:rPr>
          <w:rFonts w:hint="eastAsia"/>
          <w:sz w:val="21"/>
        </w:rPr>
        <w:t>する。</w:t>
      </w:r>
    </w:p>
    <w:p>
      <w:pPr>
        <w:pStyle w:val="0"/>
        <w:tabs>
          <w:tab w:val="center" w:leader="none" w:pos="4733"/>
        </w:tabs>
        <w:spacing w:line="240" w:lineRule="exact"/>
        <w:ind w:firstLine="210" w:firstLineChars="100"/>
        <w:jc w:val="left"/>
        <w:rPr>
          <w:rFonts w:hint="default"/>
          <w:sz w:val="21"/>
        </w:rPr>
      </w:pPr>
      <w:r>
        <w:rPr>
          <w:rFonts w:hint="default" w:ascii="ＭＳ 明朝" w:hAnsi="ＭＳ 明朝"/>
          <w:sz w:val="21"/>
        </w:rPr>
        <w:t>５</w:t>
      </w:r>
      <w:r>
        <w:rPr>
          <w:rFonts w:hint="default"/>
          <w:sz w:val="21"/>
        </w:rPr>
        <w:t xml:space="preserve"> </w:t>
      </w:r>
      <w:r>
        <w:rPr>
          <w:rFonts w:hint="default" w:ascii="ＭＳ 明朝" w:hAnsi="ＭＳ 明朝"/>
          <w:sz w:val="21"/>
        </w:rPr>
        <w:t>１の（２）、（３）及び（４）については、許可申請日現在の状況を記載</w:t>
      </w:r>
      <w:r>
        <w:rPr>
          <w:rFonts w:hint="eastAsia"/>
          <w:sz w:val="21"/>
        </w:rPr>
        <w:t>する。</w:t>
      </w:r>
    </w:p>
    <w:p>
      <w:pPr>
        <w:pStyle w:val="0"/>
        <w:tabs>
          <w:tab w:val="center" w:leader="none" w:pos="4733"/>
        </w:tabs>
        <w:spacing w:line="240" w:lineRule="exact"/>
        <w:jc w:val="left"/>
        <w:rPr>
          <w:rFonts w:hint="default"/>
          <w:sz w:val="21"/>
        </w:rPr>
      </w:pPr>
    </w:p>
    <w:p>
      <w:pPr>
        <w:pStyle w:val="0"/>
        <w:tabs>
          <w:tab w:val="center" w:leader="none" w:pos="4733"/>
        </w:tabs>
        <w:spacing w:line="240" w:lineRule="exact"/>
        <w:jc w:val="left"/>
        <w:rPr>
          <w:rFonts w:hint="default"/>
          <w:sz w:val="21"/>
        </w:rPr>
      </w:pPr>
    </w:p>
    <w:p>
      <w:pPr>
        <w:pStyle w:val="0"/>
        <w:tabs>
          <w:tab w:val="center" w:leader="none" w:pos="4733"/>
        </w:tabs>
        <w:spacing w:line="240" w:lineRule="exact"/>
        <w:jc w:val="left"/>
        <w:rPr>
          <w:rFonts w:hint="default"/>
          <w:sz w:val="21"/>
        </w:rPr>
      </w:pPr>
      <w:r>
        <w:rPr>
          <w:rFonts w:hint="eastAsia"/>
        </w:rPr>
        <w:br w:type="page"/>
      </w:r>
      <w:r>
        <w:rPr>
          <w:rFonts w:hint="eastAsia"/>
          <w:sz w:val="21"/>
        </w:rPr>
        <w:t>（様式第１－１号　別紙３）</w:t>
      </w:r>
    </w:p>
    <w:p>
      <w:pPr>
        <w:pStyle w:val="0"/>
        <w:spacing w:line="220" w:lineRule="exact"/>
        <w:rPr>
          <w:rFonts w:hint="default"/>
          <w:sz w:val="18"/>
        </w:rPr>
      </w:pPr>
    </w:p>
    <w:p>
      <w:pPr>
        <w:pStyle w:val="0"/>
        <w:spacing w:line="240" w:lineRule="exact"/>
        <w:jc w:val="center"/>
        <w:rPr>
          <w:rFonts w:hint="default"/>
        </w:rPr>
      </w:pPr>
      <w:r>
        <w:rPr>
          <w:rFonts w:hint="eastAsia"/>
        </w:rPr>
        <w:t>農</w:t>
      </w:r>
      <w:r>
        <w:rPr>
          <w:rFonts w:hint="eastAsia"/>
        </w:rPr>
        <w:t xml:space="preserve"> </w:t>
      </w:r>
      <w:r>
        <w:rPr>
          <w:rFonts w:hint="eastAsia"/>
        </w:rPr>
        <w:t>地</w:t>
      </w:r>
      <w:r>
        <w:rPr>
          <w:rFonts w:hint="eastAsia"/>
        </w:rPr>
        <w:t xml:space="preserve"> </w:t>
      </w:r>
      <w:r>
        <w:rPr>
          <w:rFonts w:hint="eastAsia"/>
        </w:rPr>
        <w:t>所</w:t>
      </w:r>
      <w:r>
        <w:rPr>
          <w:rFonts w:hint="eastAsia"/>
        </w:rPr>
        <w:t xml:space="preserve"> </w:t>
      </w:r>
      <w:r>
        <w:rPr>
          <w:rFonts w:hint="eastAsia"/>
        </w:rPr>
        <w:t>有</w:t>
      </w:r>
      <w:r>
        <w:rPr>
          <w:rFonts w:hint="eastAsia"/>
        </w:rPr>
        <w:t xml:space="preserve"> </w:t>
      </w:r>
      <w:r>
        <w:rPr>
          <w:rFonts w:hint="eastAsia"/>
        </w:rPr>
        <w:t>適</w:t>
      </w:r>
      <w:r>
        <w:rPr>
          <w:rFonts w:hint="eastAsia"/>
        </w:rPr>
        <w:t xml:space="preserve"> </w:t>
      </w:r>
      <w:r>
        <w:rPr>
          <w:rFonts w:hint="eastAsia"/>
        </w:rPr>
        <w:t>格</w:t>
      </w:r>
      <w:r>
        <w:rPr>
          <w:rFonts w:hint="eastAsia"/>
        </w:rPr>
        <w:t xml:space="preserve"> </w:t>
      </w:r>
      <w:r>
        <w:rPr>
          <w:rFonts w:hint="eastAsia"/>
        </w:rPr>
        <w:t>法</w:t>
      </w:r>
      <w:r>
        <w:rPr>
          <w:rFonts w:hint="eastAsia"/>
        </w:rPr>
        <w:t xml:space="preserve"> </w:t>
      </w:r>
      <w:r>
        <w:rPr>
          <w:rFonts w:hint="eastAsia"/>
        </w:rPr>
        <w:t>人</w:t>
      </w:r>
      <w:r>
        <w:rPr>
          <w:rFonts w:hint="eastAsia"/>
        </w:rPr>
        <w:t xml:space="preserve"> </w:t>
      </w:r>
      <w:r>
        <w:rPr>
          <w:rFonts w:hint="eastAsia"/>
        </w:rPr>
        <w:t>の</w:t>
      </w:r>
      <w:r>
        <w:rPr>
          <w:rFonts w:hint="eastAsia"/>
        </w:rPr>
        <w:t xml:space="preserve"> </w:t>
      </w:r>
      <w:r>
        <w:rPr>
          <w:rFonts w:hint="eastAsia"/>
        </w:rPr>
        <w:t>要</w:t>
      </w:r>
      <w:r>
        <w:rPr>
          <w:rFonts w:hint="eastAsia"/>
        </w:rPr>
        <w:t xml:space="preserve"> </w:t>
      </w:r>
      <w:r>
        <w:rPr>
          <w:rFonts w:hint="eastAsia"/>
        </w:rPr>
        <w:t>件</w:t>
      </w:r>
      <w:r>
        <w:rPr>
          <w:rFonts w:hint="eastAsia"/>
        </w:rPr>
        <w:t xml:space="preserve"> </w:t>
      </w:r>
      <w:r>
        <w:rPr>
          <w:rFonts w:hint="eastAsia"/>
        </w:rPr>
        <w:t>に</w:t>
      </w:r>
      <w:r>
        <w:rPr>
          <w:rFonts w:hint="eastAsia"/>
        </w:rPr>
        <w:t xml:space="preserve"> </w:t>
      </w:r>
      <w:r>
        <w:rPr>
          <w:rFonts w:hint="eastAsia"/>
        </w:rPr>
        <w:t>係</w:t>
      </w:r>
      <w:r>
        <w:rPr>
          <w:rFonts w:hint="eastAsia"/>
        </w:rPr>
        <w:t xml:space="preserve"> </w:t>
      </w:r>
      <w:r>
        <w:rPr>
          <w:rFonts w:hint="eastAsia"/>
        </w:rPr>
        <w:t>る</w:t>
      </w:r>
      <w:r>
        <w:rPr>
          <w:rFonts w:hint="eastAsia"/>
        </w:rPr>
        <w:t xml:space="preserve"> </w:t>
      </w:r>
      <w:r>
        <w:rPr>
          <w:rFonts w:hint="eastAsia"/>
        </w:rPr>
        <w:t>事</w:t>
      </w:r>
      <w:r>
        <w:rPr>
          <w:rFonts w:hint="eastAsia"/>
        </w:rPr>
        <w:t xml:space="preserve"> </w:t>
      </w:r>
      <w:r>
        <w:rPr>
          <w:rFonts w:hint="eastAsia"/>
        </w:rPr>
        <w:t>項</w:t>
      </w:r>
    </w:p>
    <w:p>
      <w:pPr>
        <w:pStyle w:val="0"/>
        <w:rPr>
          <w:rFonts w:hint="default"/>
          <w:sz w:val="18"/>
        </w:rPr>
      </w:pPr>
    </w:p>
    <w:p>
      <w:pPr>
        <w:pStyle w:val="0"/>
        <w:spacing w:line="280" w:lineRule="exact"/>
        <w:rPr>
          <w:rFonts w:hint="default"/>
          <w:sz w:val="20"/>
        </w:rPr>
      </w:pPr>
      <w:r>
        <w:rPr>
          <w:rFonts w:hint="eastAsia"/>
          <w:sz w:val="20"/>
        </w:rPr>
        <w:t>１　事業の状況</w:t>
      </w:r>
    </w:p>
    <w:p>
      <w:pPr>
        <w:pStyle w:val="0"/>
        <w:spacing w:after="93" w:afterLines="20" w:afterAutospacing="0" w:line="280" w:lineRule="exact"/>
        <w:rPr>
          <w:rFonts w:hint="default"/>
          <w:sz w:val="20"/>
        </w:rPr>
      </w:pPr>
      <w:r>
        <w:rPr>
          <w:rFonts w:hint="eastAsia"/>
          <w:sz w:val="20"/>
        </w:rPr>
        <w:t>　（１）事業の種類</w:t>
      </w:r>
    </w:p>
    <w:tbl>
      <w:tblPr>
        <w:tblStyle w:val="11"/>
        <w:tblW w:w="884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55"/>
        <w:gridCol w:w="2212"/>
        <w:gridCol w:w="2253"/>
        <w:gridCol w:w="2520"/>
      </w:tblGrid>
      <w:tr>
        <w:trPr>
          <w:trHeight w:val="283" w:hRule="atLeast"/>
        </w:trPr>
        <w:tc>
          <w:tcPr>
            <w:tcW w:w="1855" w:type="dxa"/>
            <w:vMerge w:val="restart"/>
            <w:shd w:val="clear" w:color="auto" w:fill="auto"/>
            <w:vAlign w:val="center"/>
          </w:tcPr>
          <w:p>
            <w:pPr>
              <w:pStyle w:val="0"/>
              <w:spacing w:line="240" w:lineRule="exact"/>
              <w:jc w:val="center"/>
              <w:rPr>
                <w:rFonts w:hint="default"/>
                <w:sz w:val="18"/>
              </w:rPr>
            </w:pPr>
            <w:r>
              <w:rPr>
                <w:rFonts w:hint="eastAsia"/>
                <w:sz w:val="18"/>
              </w:rPr>
              <w:t>区　　分</w:t>
            </w:r>
          </w:p>
        </w:tc>
        <w:tc>
          <w:tcPr>
            <w:tcW w:w="4465" w:type="dxa"/>
            <w:gridSpan w:val="2"/>
            <w:shd w:val="clear" w:color="auto" w:fill="auto"/>
            <w:vAlign w:val="center"/>
          </w:tcPr>
          <w:p>
            <w:pPr>
              <w:pStyle w:val="0"/>
              <w:spacing w:line="240" w:lineRule="exact"/>
              <w:jc w:val="center"/>
              <w:rPr>
                <w:rFonts w:hint="default"/>
                <w:sz w:val="18"/>
              </w:rPr>
            </w:pPr>
            <w:r>
              <w:rPr>
                <w:rFonts w:hint="eastAsia"/>
                <w:sz w:val="18"/>
              </w:rPr>
              <w:t>農　　業</w:t>
            </w:r>
          </w:p>
        </w:tc>
        <w:tc>
          <w:tcPr>
            <w:tcW w:w="2520" w:type="dxa"/>
            <w:vMerge w:val="restart"/>
            <w:shd w:val="clear" w:color="auto" w:fill="auto"/>
            <w:vAlign w:val="center"/>
          </w:tcPr>
          <w:p>
            <w:pPr>
              <w:pStyle w:val="0"/>
              <w:spacing w:line="240" w:lineRule="exact"/>
              <w:jc w:val="center"/>
              <w:rPr>
                <w:rFonts w:hint="default"/>
                <w:sz w:val="18"/>
              </w:rPr>
            </w:pPr>
            <w:r>
              <w:rPr>
                <w:rFonts w:hint="eastAsia"/>
                <w:sz w:val="18"/>
              </w:rPr>
              <w:t>左記農業以外の事業の内容</w:t>
            </w:r>
          </w:p>
        </w:tc>
      </w:tr>
      <w:tr>
        <w:trPr>
          <w:trHeight w:val="283" w:hRule="atLeast"/>
        </w:trPr>
        <w:tc>
          <w:tcPr>
            <w:tcW w:w="1855" w:type="dxa"/>
            <w:vMerge w:val="continue"/>
            <w:shd w:val="clear" w:color="auto" w:fill="auto"/>
            <w:vAlign w:val="top"/>
          </w:tcPr>
          <w:p>
            <w:pPr>
              <w:pStyle w:val="0"/>
              <w:spacing w:line="240" w:lineRule="exact"/>
              <w:rPr>
                <w:rFonts w:hint="default"/>
                <w:sz w:val="18"/>
              </w:rPr>
            </w:pPr>
          </w:p>
        </w:tc>
        <w:tc>
          <w:tcPr>
            <w:tcW w:w="2212" w:type="dxa"/>
            <w:shd w:val="clear" w:color="auto" w:fill="auto"/>
            <w:vAlign w:val="center"/>
          </w:tcPr>
          <w:p>
            <w:pPr>
              <w:pStyle w:val="0"/>
              <w:spacing w:line="240" w:lineRule="exact"/>
              <w:jc w:val="center"/>
              <w:rPr>
                <w:rFonts w:hint="default"/>
                <w:sz w:val="18"/>
              </w:rPr>
            </w:pPr>
            <w:r>
              <w:rPr>
                <w:rFonts w:hint="eastAsia"/>
                <w:sz w:val="18"/>
              </w:rPr>
              <w:t>農畜産物名</w:t>
            </w:r>
          </w:p>
        </w:tc>
        <w:tc>
          <w:tcPr>
            <w:tcW w:w="2253" w:type="dxa"/>
            <w:shd w:val="clear" w:color="auto" w:fill="auto"/>
            <w:vAlign w:val="center"/>
          </w:tcPr>
          <w:p>
            <w:pPr>
              <w:pStyle w:val="0"/>
              <w:spacing w:line="240" w:lineRule="exact"/>
              <w:jc w:val="center"/>
              <w:rPr>
                <w:rFonts w:hint="default"/>
                <w:sz w:val="18"/>
              </w:rPr>
            </w:pPr>
            <w:r>
              <w:rPr>
                <w:rFonts w:hint="eastAsia"/>
                <w:sz w:val="18"/>
              </w:rPr>
              <w:t>関連事業等の内容</w:t>
            </w:r>
          </w:p>
        </w:tc>
        <w:tc>
          <w:tcPr>
            <w:tcW w:w="2520" w:type="dxa"/>
            <w:vMerge w:val="continue"/>
            <w:shd w:val="clear" w:color="auto" w:fill="auto"/>
            <w:vAlign w:val="top"/>
          </w:tcPr>
          <w:p>
            <w:pPr>
              <w:pStyle w:val="0"/>
              <w:spacing w:line="240" w:lineRule="exact"/>
              <w:rPr>
                <w:rFonts w:hint="default"/>
                <w:sz w:val="18"/>
              </w:rPr>
            </w:pPr>
          </w:p>
        </w:tc>
      </w:tr>
      <w:tr>
        <w:trPr>
          <w:trHeight w:val="397" w:hRule="atLeast"/>
        </w:trPr>
        <w:tc>
          <w:tcPr>
            <w:tcW w:w="1855" w:type="dxa"/>
            <w:vMerge w:val="restart"/>
            <w:shd w:val="clear" w:color="auto" w:fill="auto"/>
            <w:vAlign w:val="center"/>
          </w:tcPr>
          <w:p>
            <w:pPr>
              <w:pStyle w:val="0"/>
              <w:spacing w:line="240" w:lineRule="exact"/>
              <w:jc w:val="center"/>
              <w:rPr>
                <w:rFonts w:hint="default"/>
                <w:sz w:val="18"/>
              </w:rPr>
            </w:pPr>
            <w:r>
              <w:rPr>
                <w:rFonts w:hint="eastAsia"/>
                <w:sz w:val="18"/>
              </w:rPr>
              <w:t>現　　　在</w:t>
            </w:r>
          </w:p>
        </w:tc>
        <w:tc>
          <w:tcPr>
            <w:tcW w:w="2212" w:type="dxa"/>
            <w:shd w:val="clear" w:color="auto" w:fill="auto"/>
            <w:vAlign w:val="center"/>
          </w:tcPr>
          <w:p>
            <w:pPr>
              <w:pStyle w:val="0"/>
              <w:spacing w:line="200" w:lineRule="exact"/>
              <w:rPr>
                <w:rFonts w:hint="default"/>
                <w:sz w:val="18"/>
              </w:rPr>
            </w:pPr>
          </w:p>
        </w:tc>
        <w:tc>
          <w:tcPr>
            <w:tcW w:w="2253" w:type="dxa"/>
            <w:shd w:val="clear" w:color="auto" w:fill="auto"/>
            <w:vAlign w:val="center"/>
          </w:tcPr>
          <w:p>
            <w:pPr>
              <w:pStyle w:val="0"/>
              <w:spacing w:line="200" w:lineRule="exact"/>
              <w:rPr>
                <w:rFonts w:hint="default"/>
                <w:sz w:val="18"/>
              </w:rPr>
            </w:pPr>
          </w:p>
        </w:tc>
        <w:tc>
          <w:tcPr>
            <w:tcW w:w="2520" w:type="dxa"/>
            <w:shd w:val="clear" w:color="auto" w:fill="auto"/>
            <w:vAlign w:val="center"/>
          </w:tcPr>
          <w:p>
            <w:pPr>
              <w:pStyle w:val="0"/>
              <w:spacing w:line="200" w:lineRule="exact"/>
              <w:rPr>
                <w:rFonts w:hint="default"/>
                <w:sz w:val="18"/>
              </w:rPr>
            </w:pPr>
          </w:p>
        </w:tc>
      </w:tr>
      <w:tr>
        <w:trPr>
          <w:trHeight w:val="397" w:hRule="atLeast"/>
        </w:trPr>
        <w:tc>
          <w:tcPr>
            <w:tcW w:w="1855" w:type="dxa"/>
            <w:vMerge w:val="continue"/>
            <w:shd w:val="clear" w:color="auto" w:fill="auto"/>
            <w:vAlign w:val="center"/>
          </w:tcPr>
          <w:p>
            <w:pPr>
              <w:pStyle w:val="0"/>
              <w:spacing w:line="240" w:lineRule="exact"/>
              <w:jc w:val="center"/>
              <w:rPr>
                <w:rFonts w:hint="default"/>
                <w:sz w:val="18"/>
              </w:rPr>
            </w:pPr>
          </w:p>
        </w:tc>
        <w:tc>
          <w:tcPr>
            <w:tcW w:w="2212" w:type="dxa"/>
            <w:shd w:val="clear" w:color="auto" w:fill="auto"/>
            <w:vAlign w:val="center"/>
          </w:tcPr>
          <w:p>
            <w:pPr>
              <w:pStyle w:val="0"/>
              <w:spacing w:line="200" w:lineRule="exact"/>
              <w:rPr>
                <w:rFonts w:hint="default"/>
                <w:sz w:val="18"/>
              </w:rPr>
            </w:pPr>
          </w:p>
        </w:tc>
        <w:tc>
          <w:tcPr>
            <w:tcW w:w="2253" w:type="dxa"/>
            <w:shd w:val="clear" w:color="auto" w:fill="auto"/>
            <w:vAlign w:val="center"/>
          </w:tcPr>
          <w:p>
            <w:pPr>
              <w:pStyle w:val="0"/>
              <w:spacing w:line="200" w:lineRule="exact"/>
              <w:rPr>
                <w:rFonts w:hint="default"/>
                <w:sz w:val="18"/>
              </w:rPr>
            </w:pPr>
          </w:p>
        </w:tc>
        <w:tc>
          <w:tcPr>
            <w:tcW w:w="2520" w:type="dxa"/>
            <w:shd w:val="clear" w:color="auto" w:fill="auto"/>
            <w:vAlign w:val="center"/>
          </w:tcPr>
          <w:p>
            <w:pPr>
              <w:pStyle w:val="0"/>
              <w:spacing w:line="200" w:lineRule="exact"/>
              <w:rPr>
                <w:rFonts w:hint="default"/>
                <w:sz w:val="18"/>
              </w:rPr>
            </w:pPr>
          </w:p>
        </w:tc>
      </w:tr>
      <w:tr>
        <w:trPr>
          <w:trHeight w:val="397" w:hRule="atLeast"/>
        </w:trPr>
        <w:tc>
          <w:tcPr>
            <w:tcW w:w="1855" w:type="dxa"/>
            <w:vMerge w:val="continue"/>
            <w:shd w:val="clear" w:color="auto" w:fill="auto"/>
            <w:vAlign w:val="center"/>
          </w:tcPr>
          <w:p>
            <w:pPr>
              <w:pStyle w:val="0"/>
              <w:spacing w:line="240" w:lineRule="exact"/>
              <w:jc w:val="center"/>
              <w:rPr>
                <w:rFonts w:hint="default"/>
                <w:sz w:val="18"/>
              </w:rPr>
            </w:pPr>
          </w:p>
        </w:tc>
        <w:tc>
          <w:tcPr>
            <w:tcW w:w="2212" w:type="dxa"/>
            <w:shd w:val="clear" w:color="auto" w:fill="auto"/>
            <w:vAlign w:val="center"/>
          </w:tcPr>
          <w:p>
            <w:pPr>
              <w:pStyle w:val="0"/>
              <w:spacing w:line="200" w:lineRule="exact"/>
              <w:rPr>
                <w:rFonts w:hint="default"/>
                <w:sz w:val="18"/>
              </w:rPr>
            </w:pPr>
          </w:p>
        </w:tc>
        <w:tc>
          <w:tcPr>
            <w:tcW w:w="2253" w:type="dxa"/>
            <w:shd w:val="clear" w:color="auto" w:fill="auto"/>
            <w:vAlign w:val="center"/>
          </w:tcPr>
          <w:p>
            <w:pPr>
              <w:pStyle w:val="0"/>
              <w:spacing w:line="200" w:lineRule="exact"/>
              <w:rPr>
                <w:rFonts w:hint="default"/>
                <w:sz w:val="18"/>
              </w:rPr>
            </w:pPr>
          </w:p>
        </w:tc>
        <w:tc>
          <w:tcPr>
            <w:tcW w:w="2520" w:type="dxa"/>
            <w:shd w:val="clear" w:color="auto" w:fill="auto"/>
            <w:vAlign w:val="center"/>
          </w:tcPr>
          <w:p>
            <w:pPr>
              <w:pStyle w:val="0"/>
              <w:spacing w:line="200" w:lineRule="exact"/>
              <w:rPr>
                <w:rFonts w:hint="default"/>
                <w:sz w:val="18"/>
              </w:rPr>
            </w:pPr>
          </w:p>
        </w:tc>
      </w:tr>
      <w:tr>
        <w:trPr>
          <w:trHeight w:val="397" w:hRule="atLeast"/>
        </w:trPr>
        <w:tc>
          <w:tcPr>
            <w:tcW w:w="1855" w:type="dxa"/>
            <w:vMerge w:val="restart"/>
            <w:shd w:val="clear" w:color="auto" w:fill="auto"/>
            <w:vAlign w:val="center"/>
          </w:tcPr>
          <w:p>
            <w:pPr>
              <w:pStyle w:val="0"/>
              <w:spacing w:line="240" w:lineRule="exact"/>
              <w:jc w:val="center"/>
              <w:rPr>
                <w:rFonts w:hint="default"/>
                <w:sz w:val="18"/>
              </w:rPr>
            </w:pPr>
            <w:r>
              <w:rPr>
                <w:rFonts w:hint="eastAsia"/>
                <w:sz w:val="18"/>
              </w:rPr>
              <w:t>権利取得後</w:t>
            </w:r>
          </w:p>
        </w:tc>
        <w:tc>
          <w:tcPr>
            <w:tcW w:w="2212" w:type="dxa"/>
            <w:shd w:val="clear" w:color="auto" w:fill="auto"/>
            <w:vAlign w:val="center"/>
          </w:tcPr>
          <w:p>
            <w:pPr>
              <w:pStyle w:val="0"/>
              <w:spacing w:line="200" w:lineRule="exact"/>
              <w:rPr>
                <w:rFonts w:hint="default"/>
                <w:sz w:val="18"/>
              </w:rPr>
            </w:pPr>
          </w:p>
        </w:tc>
        <w:tc>
          <w:tcPr>
            <w:tcW w:w="2253" w:type="dxa"/>
            <w:shd w:val="clear" w:color="auto" w:fill="auto"/>
            <w:vAlign w:val="center"/>
          </w:tcPr>
          <w:p>
            <w:pPr>
              <w:pStyle w:val="0"/>
              <w:spacing w:line="200" w:lineRule="exact"/>
              <w:rPr>
                <w:rFonts w:hint="default"/>
                <w:sz w:val="18"/>
              </w:rPr>
            </w:pPr>
          </w:p>
        </w:tc>
        <w:tc>
          <w:tcPr>
            <w:tcW w:w="2520" w:type="dxa"/>
            <w:shd w:val="clear" w:color="auto" w:fill="auto"/>
            <w:vAlign w:val="center"/>
          </w:tcPr>
          <w:p>
            <w:pPr>
              <w:pStyle w:val="0"/>
              <w:spacing w:line="200" w:lineRule="exact"/>
              <w:rPr>
                <w:rFonts w:hint="default"/>
                <w:sz w:val="18"/>
              </w:rPr>
            </w:pPr>
          </w:p>
        </w:tc>
      </w:tr>
      <w:tr>
        <w:trPr>
          <w:trHeight w:val="397" w:hRule="atLeast"/>
        </w:trPr>
        <w:tc>
          <w:tcPr>
            <w:tcW w:w="1855" w:type="dxa"/>
            <w:vMerge w:val="continue"/>
            <w:shd w:val="clear" w:color="auto" w:fill="auto"/>
            <w:vAlign w:val="top"/>
          </w:tcPr>
          <w:p>
            <w:pPr>
              <w:pStyle w:val="0"/>
              <w:spacing w:line="240" w:lineRule="exact"/>
              <w:rPr>
                <w:rFonts w:hint="default"/>
                <w:sz w:val="18"/>
              </w:rPr>
            </w:pPr>
          </w:p>
        </w:tc>
        <w:tc>
          <w:tcPr>
            <w:tcW w:w="2212" w:type="dxa"/>
            <w:shd w:val="clear" w:color="auto" w:fill="auto"/>
            <w:vAlign w:val="center"/>
          </w:tcPr>
          <w:p>
            <w:pPr>
              <w:pStyle w:val="0"/>
              <w:spacing w:line="200" w:lineRule="exact"/>
              <w:rPr>
                <w:rFonts w:hint="default"/>
                <w:sz w:val="18"/>
              </w:rPr>
            </w:pPr>
          </w:p>
        </w:tc>
        <w:tc>
          <w:tcPr>
            <w:tcW w:w="2253" w:type="dxa"/>
            <w:shd w:val="clear" w:color="auto" w:fill="auto"/>
            <w:vAlign w:val="center"/>
          </w:tcPr>
          <w:p>
            <w:pPr>
              <w:pStyle w:val="0"/>
              <w:spacing w:line="200" w:lineRule="exact"/>
              <w:rPr>
                <w:rFonts w:hint="default"/>
                <w:sz w:val="18"/>
              </w:rPr>
            </w:pPr>
          </w:p>
        </w:tc>
        <w:tc>
          <w:tcPr>
            <w:tcW w:w="2520" w:type="dxa"/>
            <w:shd w:val="clear" w:color="auto" w:fill="auto"/>
            <w:vAlign w:val="center"/>
          </w:tcPr>
          <w:p>
            <w:pPr>
              <w:pStyle w:val="0"/>
              <w:spacing w:line="200" w:lineRule="exact"/>
              <w:rPr>
                <w:rFonts w:hint="default"/>
                <w:sz w:val="18"/>
              </w:rPr>
            </w:pPr>
          </w:p>
        </w:tc>
      </w:tr>
      <w:tr>
        <w:trPr>
          <w:trHeight w:val="397" w:hRule="atLeast"/>
        </w:trPr>
        <w:tc>
          <w:tcPr>
            <w:tcW w:w="1855" w:type="dxa"/>
            <w:vMerge w:val="continue"/>
            <w:shd w:val="clear" w:color="auto" w:fill="auto"/>
            <w:vAlign w:val="top"/>
          </w:tcPr>
          <w:p>
            <w:pPr>
              <w:pStyle w:val="0"/>
              <w:spacing w:line="240" w:lineRule="exact"/>
              <w:rPr>
                <w:rFonts w:hint="default"/>
                <w:sz w:val="18"/>
              </w:rPr>
            </w:pPr>
          </w:p>
        </w:tc>
        <w:tc>
          <w:tcPr>
            <w:tcW w:w="2212" w:type="dxa"/>
            <w:shd w:val="clear" w:color="auto" w:fill="auto"/>
            <w:vAlign w:val="center"/>
          </w:tcPr>
          <w:p>
            <w:pPr>
              <w:pStyle w:val="0"/>
              <w:spacing w:line="200" w:lineRule="exact"/>
              <w:rPr>
                <w:rFonts w:hint="default"/>
                <w:sz w:val="18"/>
              </w:rPr>
            </w:pPr>
          </w:p>
        </w:tc>
        <w:tc>
          <w:tcPr>
            <w:tcW w:w="2253" w:type="dxa"/>
            <w:shd w:val="clear" w:color="auto" w:fill="auto"/>
            <w:vAlign w:val="center"/>
          </w:tcPr>
          <w:p>
            <w:pPr>
              <w:pStyle w:val="0"/>
              <w:spacing w:line="200" w:lineRule="exact"/>
              <w:rPr>
                <w:rFonts w:hint="default"/>
                <w:sz w:val="18"/>
              </w:rPr>
            </w:pPr>
          </w:p>
        </w:tc>
        <w:tc>
          <w:tcPr>
            <w:tcW w:w="2520" w:type="dxa"/>
            <w:shd w:val="clear" w:color="auto" w:fill="auto"/>
            <w:vAlign w:val="center"/>
          </w:tcPr>
          <w:p>
            <w:pPr>
              <w:pStyle w:val="0"/>
              <w:spacing w:line="200" w:lineRule="exact"/>
              <w:rPr>
                <w:rFonts w:hint="default"/>
                <w:sz w:val="18"/>
              </w:rPr>
            </w:pPr>
          </w:p>
        </w:tc>
      </w:tr>
    </w:tbl>
    <w:p>
      <w:pPr>
        <w:pStyle w:val="0"/>
        <w:spacing w:line="260" w:lineRule="exact"/>
        <w:rPr>
          <w:rFonts w:hint="default"/>
          <w:sz w:val="18"/>
        </w:rPr>
      </w:pPr>
    </w:p>
    <w:p>
      <w:pPr>
        <w:pStyle w:val="0"/>
        <w:spacing w:after="93" w:afterLines="20" w:afterAutospacing="0" w:line="300" w:lineRule="exact"/>
        <w:rPr>
          <w:rFonts w:hint="default"/>
          <w:sz w:val="20"/>
        </w:rPr>
      </w:pPr>
      <w:r>
        <w:rPr>
          <w:rFonts w:hint="eastAsia"/>
          <w:sz w:val="20"/>
        </w:rPr>
        <w:t>（２）事業の実施状況及び事業計画</w:t>
      </w:r>
    </w:p>
    <w:tbl>
      <w:tblPr>
        <w:tblStyle w:val="11"/>
        <w:tblW w:w="8854"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40"/>
        <w:gridCol w:w="3141"/>
        <w:gridCol w:w="3073"/>
      </w:tblGrid>
      <w:tr>
        <w:trPr/>
        <w:tc>
          <w:tcPr>
            <w:tcW w:w="2640" w:type="dxa"/>
            <w:shd w:val="clear" w:color="auto" w:fill="auto"/>
            <w:vAlign w:val="center"/>
          </w:tcPr>
          <w:p>
            <w:pPr>
              <w:pStyle w:val="0"/>
              <w:spacing w:line="240" w:lineRule="exact"/>
              <w:jc w:val="center"/>
              <w:rPr>
                <w:rFonts w:hint="default"/>
                <w:sz w:val="18"/>
              </w:rPr>
            </w:pPr>
            <w:r>
              <w:rPr>
                <w:rFonts w:hint="eastAsia"/>
                <w:sz w:val="18"/>
              </w:rPr>
              <w:t>年度</w:t>
            </w:r>
          </w:p>
        </w:tc>
        <w:tc>
          <w:tcPr>
            <w:tcW w:w="3141" w:type="dxa"/>
            <w:shd w:val="clear" w:color="auto" w:fill="auto"/>
            <w:vAlign w:val="center"/>
          </w:tcPr>
          <w:p>
            <w:pPr>
              <w:pStyle w:val="0"/>
              <w:spacing w:line="240" w:lineRule="exact"/>
              <w:jc w:val="center"/>
              <w:rPr>
                <w:rFonts w:hint="default"/>
                <w:sz w:val="18"/>
              </w:rPr>
            </w:pPr>
            <w:r>
              <w:rPr>
                <w:rFonts w:hint="eastAsia"/>
                <w:sz w:val="18"/>
              </w:rPr>
              <w:t>農　　業</w:t>
            </w:r>
          </w:p>
        </w:tc>
        <w:tc>
          <w:tcPr>
            <w:tcW w:w="3073" w:type="dxa"/>
            <w:shd w:val="clear" w:color="auto" w:fill="auto"/>
            <w:vAlign w:val="center"/>
          </w:tcPr>
          <w:p>
            <w:pPr>
              <w:pStyle w:val="0"/>
              <w:spacing w:line="240" w:lineRule="exact"/>
              <w:jc w:val="center"/>
              <w:rPr>
                <w:rFonts w:hint="default"/>
                <w:sz w:val="18"/>
              </w:rPr>
            </w:pPr>
            <w:r>
              <w:rPr>
                <w:rFonts w:hint="eastAsia"/>
                <w:sz w:val="18"/>
              </w:rPr>
              <w:t>左記農業以外の事業</w:t>
            </w:r>
          </w:p>
        </w:tc>
      </w:tr>
      <w:tr>
        <w:trPr>
          <w:trHeight w:val="397" w:hRule="atLeast"/>
        </w:trPr>
        <w:tc>
          <w:tcPr>
            <w:tcW w:w="2640"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240" w:lineRule="exact"/>
              <w:ind w:left="168"/>
              <w:jc w:val="center"/>
              <w:rPr>
                <w:rFonts w:hint="default"/>
                <w:sz w:val="18"/>
              </w:rPr>
            </w:pPr>
            <w:r>
              <w:rPr>
                <w:rFonts w:hint="eastAsia"/>
                <w:sz w:val="18"/>
              </w:rPr>
              <w:t>３年前（実績）</w:t>
            </w:r>
          </w:p>
        </w:tc>
        <w:tc>
          <w:tcPr>
            <w:tcW w:w="3141"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sz w:val="18"/>
              </w:rPr>
            </w:pPr>
          </w:p>
        </w:tc>
        <w:tc>
          <w:tcPr>
            <w:tcW w:w="307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sz w:val="18"/>
              </w:rPr>
            </w:pPr>
          </w:p>
        </w:tc>
      </w:tr>
      <w:tr>
        <w:trPr>
          <w:trHeight w:val="397" w:hRule="atLeast"/>
        </w:trPr>
        <w:tc>
          <w:tcPr>
            <w:tcW w:w="264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240" w:lineRule="exact"/>
              <w:ind w:left="168"/>
              <w:jc w:val="center"/>
              <w:rPr>
                <w:rFonts w:hint="default"/>
                <w:sz w:val="18"/>
              </w:rPr>
            </w:pPr>
            <w:r>
              <w:rPr>
                <w:rFonts w:hint="eastAsia"/>
                <w:sz w:val="18"/>
              </w:rPr>
              <w:t>２年前（実績）</w:t>
            </w:r>
          </w:p>
        </w:tc>
        <w:tc>
          <w:tcPr>
            <w:tcW w:w="314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sz w:val="18"/>
              </w:rPr>
            </w:pPr>
          </w:p>
        </w:tc>
        <w:tc>
          <w:tcPr>
            <w:tcW w:w="3073"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sz w:val="18"/>
              </w:rPr>
            </w:pPr>
          </w:p>
        </w:tc>
      </w:tr>
      <w:tr>
        <w:trPr>
          <w:trHeight w:val="397" w:hRule="atLeast"/>
        </w:trPr>
        <w:tc>
          <w:tcPr>
            <w:tcW w:w="2640"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ind w:left="168"/>
              <w:jc w:val="center"/>
              <w:rPr>
                <w:rFonts w:hint="default"/>
                <w:sz w:val="18"/>
              </w:rPr>
            </w:pPr>
            <w:r>
              <w:rPr>
                <w:rFonts w:hint="eastAsia"/>
                <w:sz w:val="18"/>
              </w:rPr>
              <w:t>１年前（実績）</w:t>
            </w:r>
          </w:p>
        </w:tc>
        <w:tc>
          <w:tcPr>
            <w:tcW w:w="3141"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sz w:val="18"/>
              </w:rPr>
            </w:pPr>
          </w:p>
        </w:tc>
        <w:tc>
          <w:tcPr>
            <w:tcW w:w="307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sz w:val="18"/>
              </w:rPr>
            </w:pPr>
          </w:p>
        </w:tc>
      </w:tr>
      <w:tr>
        <w:trPr>
          <w:trHeight w:val="397" w:hRule="atLeast"/>
        </w:trPr>
        <w:tc>
          <w:tcPr>
            <w:tcW w:w="2640"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220" w:lineRule="exact"/>
              <w:ind w:left="170"/>
              <w:jc w:val="center"/>
              <w:rPr>
                <w:rFonts w:hint="default"/>
                <w:sz w:val="18"/>
              </w:rPr>
            </w:pPr>
            <w:r>
              <w:rPr>
                <w:rFonts w:hint="eastAsia"/>
                <w:sz w:val="18"/>
              </w:rPr>
              <w:t>申請日の属する年</w:t>
            </w:r>
          </w:p>
          <w:p>
            <w:pPr>
              <w:pStyle w:val="0"/>
              <w:spacing w:line="220" w:lineRule="exact"/>
              <w:ind w:left="170"/>
              <w:jc w:val="center"/>
              <w:rPr>
                <w:rFonts w:hint="default"/>
                <w:sz w:val="18"/>
              </w:rPr>
            </w:pPr>
            <w:r>
              <w:rPr>
                <w:rFonts w:hint="default" w:ascii="ＭＳ 明朝" w:hAnsi="ＭＳ 明朝"/>
                <w:sz w:val="18"/>
              </w:rPr>
              <w:t>（実績又は見込）</w:t>
            </w:r>
          </w:p>
        </w:tc>
        <w:tc>
          <w:tcPr>
            <w:tcW w:w="3141"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sz w:val="18"/>
              </w:rPr>
            </w:pPr>
          </w:p>
        </w:tc>
        <w:tc>
          <w:tcPr>
            <w:tcW w:w="307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sz w:val="18"/>
              </w:rPr>
            </w:pPr>
          </w:p>
        </w:tc>
      </w:tr>
      <w:tr>
        <w:trPr>
          <w:trHeight w:val="397" w:hRule="atLeast"/>
        </w:trPr>
        <w:tc>
          <w:tcPr>
            <w:tcW w:w="264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240" w:lineRule="exact"/>
              <w:ind w:left="168"/>
              <w:jc w:val="center"/>
              <w:rPr>
                <w:rFonts w:hint="default"/>
                <w:sz w:val="18"/>
              </w:rPr>
            </w:pPr>
            <w:r>
              <w:rPr>
                <w:rFonts w:hint="eastAsia"/>
                <w:sz w:val="18"/>
              </w:rPr>
              <w:t>２年目（見込）</w:t>
            </w:r>
          </w:p>
        </w:tc>
        <w:tc>
          <w:tcPr>
            <w:tcW w:w="314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sz w:val="18"/>
              </w:rPr>
            </w:pPr>
          </w:p>
        </w:tc>
        <w:tc>
          <w:tcPr>
            <w:tcW w:w="3073"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sz w:val="18"/>
              </w:rPr>
            </w:pPr>
          </w:p>
        </w:tc>
      </w:tr>
      <w:tr>
        <w:trPr>
          <w:trHeight w:val="397" w:hRule="atLeast"/>
        </w:trPr>
        <w:tc>
          <w:tcPr>
            <w:tcW w:w="2640"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ind w:left="168"/>
              <w:jc w:val="center"/>
              <w:rPr>
                <w:rFonts w:hint="default"/>
                <w:sz w:val="18"/>
              </w:rPr>
            </w:pPr>
            <w:r>
              <w:rPr>
                <w:rFonts w:hint="eastAsia"/>
                <w:sz w:val="18"/>
              </w:rPr>
              <w:t>３年目（見込）</w:t>
            </w:r>
          </w:p>
        </w:tc>
        <w:tc>
          <w:tcPr>
            <w:tcW w:w="3141"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sz w:val="18"/>
              </w:rPr>
            </w:pPr>
          </w:p>
        </w:tc>
        <w:tc>
          <w:tcPr>
            <w:tcW w:w="307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sz w:val="18"/>
              </w:rPr>
            </w:pPr>
          </w:p>
        </w:tc>
      </w:tr>
    </w:tbl>
    <w:p>
      <w:pPr>
        <w:pStyle w:val="0"/>
        <w:spacing w:line="260" w:lineRule="exact"/>
        <w:rPr>
          <w:rFonts w:hint="default"/>
          <w:sz w:val="18"/>
        </w:rPr>
      </w:pPr>
    </w:p>
    <w:p>
      <w:pPr>
        <w:pStyle w:val="0"/>
        <w:spacing w:line="290" w:lineRule="exact"/>
        <w:ind w:firstLine="200" w:firstLineChars="100"/>
        <w:rPr>
          <w:rFonts w:hint="default"/>
          <w:sz w:val="20"/>
        </w:rPr>
      </w:pPr>
      <w:r>
        <w:rPr>
          <w:rFonts w:hint="eastAsia"/>
          <w:sz w:val="20"/>
        </w:rPr>
        <w:t>２　構成員全ての状況</w:t>
      </w:r>
    </w:p>
    <w:p>
      <w:pPr>
        <w:pStyle w:val="0"/>
        <w:spacing w:after="93" w:afterLines="20" w:afterAutospacing="0" w:line="270" w:lineRule="exact"/>
        <w:ind w:left="616" w:leftChars="91" w:hanging="416" w:hangingChars="208"/>
        <w:rPr>
          <w:rFonts w:hint="default"/>
          <w:sz w:val="20"/>
        </w:rPr>
      </w:pPr>
      <w:r>
        <w:rPr>
          <w:rFonts w:hint="eastAsia"/>
          <w:sz w:val="20"/>
        </w:rPr>
        <w:t>（１</w:t>
      </w:r>
      <w:r>
        <w:rPr>
          <w:rFonts w:hint="default" w:ascii="ＭＳ 明朝" w:hAnsi="ＭＳ 明朝"/>
          <w:sz w:val="20"/>
        </w:rPr>
        <w:t>）農業関係者（農事組合法人の組合員、株式会社又は持分会社については、</w:t>
      </w:r>
      <w:r>
        <w:rPr>
          <w:rFonts w:hint="eastAsia"/>
          <w:sz w:val="20"/>
        </w:rPr>
        <w:t>農地の権利提供者、常時従事者、農作業委託者、農地中間管理機構、地方公共団体、農業協同組合、基盤強化法による関連事業者、投資円滑化法による承認会社</w:t>
      </w:r>
      <w:r>
        <w:rPr>
          <w:rFonts w:hint="eastAsia"/>
          <w:sz w:val="20"/>
        </w:rPr>
        <w:t>)</w:t>
      </w:r>
    </w:p>
    <w:tbl>
      <w:tblPr>
        <w:tblStyle w:val="11"/>
        <w:tblW w:w="893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8" w:type="dxa"/>
          <w:right w:w="68" w:type="dxa"/>
        </w:tblCellMar>
        <w:tblLook w:firstRow="1" w:lastRow="0" w:firstColumn="1" w:lastColumn="0" w:noHBand="0" w:noVBand="1" w:val="04A0"/>
      </w:tblPr>
      <w:tblGrid>
        <w:gridCol w:w="1021"/>
        <w:gridCol w:w="1559"/>
        <w:gridCol w:w="567"/>
        <w:gridCol w:w="709"/>
        <w:gridCol w:w="570"/>
        <w:gridCol w:w="593"/>
        <w:gridCol w:w="769"/>
        <w:gridCol w:w="952"/>
        <w:gridCol w:w="635"/>
        <w:gridCol w:w="588"/>
        <w:gridCol w:w="973"/>
      </w:tblGrid>
      <w:tr>
        <w:trPr>
          <w:trHeight w:val="397" w:hRule="atLeast"/>
          <w:tblHeader/>
        </w:trPr>
        <w:tc>
          <w:tcPr>
            <w:tcW w:w="1021" w:type="dxa"/>
            <w:vMerge w:val="restart"/>
            <w:shd w:val="clear" w:color="auto" w:fill="auto"/>
            <w:tcMar>
              <w:left w:w="28" w:type="dxa"/>
              <w:right w:w="28" w:type="dxa"/>
            </w:tcMar>
            <w:vAlign w:val="center"/>
          </w:tcPr>
          <w:p>
            <w:pPr>
              <w:pStyle w:val="0"/>
              <w:spacing w:line="220" w:lineRule="exact"/>
              <w:jc w:val="center"/>
              <w:rPr>
                <w:rFonts w:hint="default"/>
                <w:sz w:val="18"/>
              </w:rPr>
            </w:pPr>
            <w:r>
              <w:rPr>
                <w:rFonts w:hint="eastAsia"/>
                <w:sz w:val="18"/>
              </w:rPr>
              <w:t>氏名・名称</w:t>
            </w:r>
          </w:p>
        </w:tc>
        <w:tc>
          <w:tcPr>
            <w:tcW w:w="1559" w:type="dxa"/>
            <w:vMerge w:val="restart"/>
            <w:tcMar>
              <w:left w:w="28" w:type="dxa"/>
              <w:right w:w="28" w:type="dxa"/>
            </w:tcMar>
            <w:vAlign w:val="center"/>
          </w:tcPr>
          <w:p>
            <w:pPr>
              <w:pStyle w:val="0"/>
              <w:spacing w:line="220" w:lineRule="exact"/>
              <w:jc w:val="center"/>
              <w:rPr>
                <w:rFonts w:hint="default"/>
                <w:sz w:val="18"/>
              </w:rPr>
            </w:pPr>
            <w:r>
              <w:rPr>
                <w:rFonts w:hint="default" w:ascii="ＭＳ 明朝" w:hAnsi="ＭＳ 明朝"/>
                <w:sz w:val="18"/>
              </w:rPr>
              <w:t>住所又は主たる</w:t>
            </w:r>
          </w:p>
          <w:p>
            <w:pPr>
              <w:pStyle w:val="0"/>
              <w:spacing w:line="220" w:lineRule="exact"/>
              <w:jc w:val="center"/>
              <w:rPr>
                <w:rFonts w:hint="default"/>
                <w:sz w:val="18"/>
              </w:rPr>
            </w:pPr>
            <w:r>
              <w:rPr>
                <w:rFonts w:hint="default" w:ascii="ＭＳ 明朝" w:hAnsi="ＭＳ 明朝"/>
                <w:sz w:val="18"/>
              </w:rPr>
              <w:t>事務所の所在地</w:t>
            </w:r>
          </w:p>
        </w:tc>
        <w:tc>
          <w:tcPr>
            <w:tcW w:w="1276" w:type="dxa"/>
            <w:gridSpan w:val="2"/>
            <w:tcBorders>
              <w:top w:val="none" w:color="auto" w:sz="0" w:space="0"/>
              <w:left w:val="none" w:color="auto" w:sz="0" w:space="0"/>
              <w:bottom w:val="nil"/>
              <w:right w:val="none" w:color="auto" w:sz="0" w:space="0"/>
              <w:tl2br w:val="none" w:color="auto" w:sz="0" w:space="0"/>
              <w:tr2bl w:val="none" w:color="auto" w:sz="0" w:space="0"/>
            </w:tcBorders>
            <w:tcMar>
              <w:left w:w="28" w:type="dxa"/>
              <w:right w:w="28" w:type="dxa"/>
            </w:tcMar>
            <w:vAlign w:val="center"/>
          </w:tcPr>
          <w:p>
            <w:pPr>
              <w:pStyle w:val="0"/>
              <w:spacing w:line="220" w:lineRule="exact"/>
              <w:jc w:val="center"/>
              <w:rPr>
                <w:rFonts w:hint="default"/>
                <w:sz w:val="18"/>
              </w:rPr>
            </w:pPr>
            <w:r>
              <w:rPr>
                <w:rFonts w:hint="default" w:ascii="ＭＳ 明朝" w:hAnsi="ＭＳ 明朝"/>
                <w:sz w:val="18"/>
              </w:rPr>
              <w:t>国籍等</w:t>
            </w:r>
          </w:p>
        </w:tc>
        <w:tc>
          <w:tcPr>
            <w:tcW w:w="1163" w:type="dxa"/>
            <w:gridSpan w:val="2"/>
            <w:shd w:val="clear" w:color="auto" w:fill="auto"/>
            <w:tcMar>
              <w:left w:w="28" w:type="dxa"/>
              <w:right w:w="28" w:type="dxa"/>
            </w:tcMar>
            <w:vAlign w:val="center"/>
          </w:tcPr>
          <w:p>
            <w:pPr>
              <w:pStyle w:val="0"/>
              <w:spacing w:line="220" w:lineRule="exact"/>
              <w:ind w:firstLine="320" w:firstLineChars="200"/>
              <w:rPr>
                <w:rFonts w:hint="default"/>
                <w:spacing w:val="-10"/>
                <w:sz w:val="18"/>
              </w:rPr>
            </w:pPr>
            <w:r>
              <w:rPr>
                <w:rFonts w:hint="eastAsia"/>
                <w:spacing w:val="-10"/>
                <w:sz w:val="18"/>
              </w:rPr>
              <w:t>議決権</w:t>
            </w:r>
          </w:p>
          <w:p>
            <w:pPr>
              <w:pStyle w:val="0"/>
              <w:spacing w:line="220" w:lineRule="exact"/>
              <w:jc w:val="center"/>
              <w:rPr>
                <w:rFonts w:hint="default"/>
                <w:sz w:val="18"/>
              </w:rPr>
            </w:pPr>
            <w:r>
              <w:rPr>
                <w:rFonts w:hint="eastAsia"/>
                <w:sz w:val="18"/>
              </w:rPr>
              <w:t>の数</w:t>
            </w:r>
          </w:p>
        </w:tc>
        <w:tc>
          <w:tcPr>
            <w:tcW w:w="2944" w:type="dxa"/>
            <w:gridSpan w:val="4"/>
            <w:shd w:val="clear" w:color="auto" w:fill="auto"/>
            <w:tcMar>
              <w:left w:w="28" w:type="dxa"/>
              <w:right w:w="28" w:type="dxa"/>
            </w:tcMar>
            <w:vAlign w:val="center"/>
          </w:tcPr>
          <w:p>
            <w:pPr>
              <w:pStyle w:val="0"/>
              <w:spacing w:before="46" w:beforeLines="10" w:beforeAutospacing="0" w:line="210" w:lineRule="exact"/>
              <w:jc w:val="center"/>
              <w:rPr>
                <w:rFonts w:hint="default"/>
                <w:sz w:val="18"/>
              </w:rPr>
            </w:pPr>
            <w:r>
              <w:rPr>
                <w:rFonts w:hint="default" w:ascii="ＭＳ 明朝" w:hAnsi="ＭＳ 明朝"/>
                <w:sz w:val="18"/>
              </w:rPr>
              <w:t>構成員が個人の場合は</w:t>
            </w:r>
          </w:p>
          <w:p>
            <w:pPr>
              <w:pStyle w:val="0"/>
              <w:spacing w:after="46" w:afterLines="10" w:afterAutospacing="0" w:line="210" w:lineRule="exact"/>
              <w:jc w:val="center"/>
              <w:rPr>
                <w:rFonts w:hint="default"/>
                <w:sz w:val="18"/>
              </w:rPr>
            </w:pPr>
            <w:r>
              <w:rPr>
                <w:rFonts w:hint="default" w:ascii="ＭＳ 明朝" w:hAnsi="ＭＳ 明朝"/>
                <w:sz w:val="18"/>
              </w:rPr>
              <w:t>以下のいずれかの状況</w:t>
            </w:r>
          </w:p>
        </w:tc>
        <w:tc>
          <w:tcPr>
            <w:tcW w:w="973" w:type="dxa"/>
            <w:vMerge w:val="restart"/>
            <w:shd w:val="clear" w:color="auto" w:fill="auto"/>
            <w:tcMar>
              <w:left w:w="28" w:type="dxa"/>
              <w:right w:w="28" w:type="dxa"/>
            </w:tcMar>
            <w:vAlign w:val="center"/>
          </w:tcPr>
          <w:p>
            <w:pPr>
              <w:pStyle w:val="0"/>
              <w:spacing w:line="220" w:lineRule="exact"/>
              <w:jc w:val="center"/>
              <w:rPr>
                <w:rFonts w:hint="default"/>
                <w:sz w:val="18"/>
              </w:rPr>
            </w:pPr>
            <w:r>
              <w:rPr>
                <w:rFonts w:hint="eastAsia"/>
                <w:sz w:val="18"/>
              </w:rPr>
              <w:t>備</w:t>
            </w:r>
            <w:r>
              <w:rPr>
                <w:rFonts w:hint="eastAsia"/>
                <w:sz w:val="18"/>
              </w:rPr>
              <w:t xml:space="preserve"> </w:t>
            </w:r>
            <w:r>
              <w:rPr>
                <w:rFonts w:hint="eastAsia"/>
                <w:sz w:val="18"/>
              </w:rPr>
              <w:t>考</w:t>
            </w:r>
          </w:p>
          <w:p>
            <w:pPr>
              <w:pStyle w:val="0"/>
              <w:spacing w:before="93" w:beforeLines="20" w:beforeAutospacing="0" w:line="220" w:lineRule="exact"/>
              <w:jc w:val="center"/>
              <w:rPr>
                <w:rFonts w:hint="default"/>
                <w:spacing w:val="-10"/>
                <w:sz w:val="18"/>
              </w:rPr>
            </w:pPr>
            <w:r>
              <w:rPr>
                <w:rFonts w:hint="eastAsia"/>
                <w:spacing w:val="-10"/>
                <w:sz w:val="18"/>
              </w:rPr>
              <w:t>(</w:t>
            </w:r>
            <w:r>
              <w:rPr>
                <w:rFonts w:hint="eastAsia"/>
                <w:spacing w:val="-10"/>
                <w:sz w:val="18"/>
              </w:rPr>
              <w:t>農業関係者となる</w:t>
            </w:r>
          </w:p>
          <w:p>
            <w:pPr>
              <w:pStyle w:val="0"/>
              <w:spacing w:line="220" w:lineRule="exact"/>
              <w:jc w:val="center"/>
              <w:rPr>
                <w:rFonts w:hint="default"/>
                <w:spacing w:val="-10"/>
                <w:sz w:val="18"/>
              </w:rPr>
            </w:pPr>
            <w:r>
              <w:rPr>
                <w:rFonts w:hint="eastAsia"/>
                <w:spacing w:val="-10"/>
                <w:sz w:val="18"/>
              </w:rPr>
              <w:t>事由</w:t>
            </w:r>
            <w:r>
              <w:rPr>
                <w:rFonts w:hint="default"/>
                <w:spacing w:val="-10"/>
                <w:sz w:val="18"/>
              </w:rPr>
              <w:t>)</w:t>
            </w:r>
          </w:p>
        </w:tc>
      </w:tr>
      <w:tr>
        <w:trPr>
          <w:trHeight w:val="454" w:hRule="atLeast"/>
          <w:tblHeader/>
        </w:trPr>
        <w:tc>
          <w:tcPr>
            <w:tcW w:w="1021" w:type="dxa"/>
            <w:vMerge w:val="continue"/>
            <w:shd w:val="clear" w:color="auto" w:fill="auto"/>
            <w:tcMar>
              <w:left w:w="28" w:type="dxa"/>
              <w:right w:w="28" w:type="dxa"/>
            </w:tcMar>
            <w:vAlign w:val="center"/>
          </w:tcPr>
          <w:p>
            <w:pPr>
              <w:pStyle w:val="0"/>
              <w:spacing w:line="240" w:lineRule="exact"/>
              <w:jc w:val="center"/>
              <w:rPr>
                <w:rFonts w:hint="default"/>
                <w:sz w:val="18"/>
              </w:rPr>
            </w:pPr>
          </w:p>
        </w:tc>
        <w:tc>
          <w:tcPr>
            <w:tcW w:w="1559" w:type="dxa"/>
            <w:vMerge w:val="continue"/>
            <w:tcMar>
              <w:left w:w="28" w:type="dxa"/>
              <w:right w:w="28" w:type="dxa"/>
            </w:tcMar>
            <w:vAlign w:val="top"/>
          </w:tcPr>
          <w:p>
            <w:pPr>
              <w:pStyle w:val="0"/>
              <w:spacing w:line="240" w:lineRule="exact"/>
              <w:jc w:val="center"/>
              <w:rPr>
                <w:rFonts w:hint="default"/>
                <w:sz w:val="18"/>
              </w:rPr>
            </w:pPr>
          </w:p>
        </w:tc>
        <w:tc>
          <w:tcPr>
            <w:tcW w:w="567" w:type="dxa"/>
            <w:vMerge w:val="restart"/>
            <w:tcBorders>
              <w:top w:val="nil"/>
              <w:left w:val="none" w:color="auto" w:sz="0" w:space="0"/>
              <w:bottom w:val="none" w:color="auto" w:sz="0" w:space="0"/>
              <w:right w:val="none" w:color="auto" w:sz="0" w:space="0"/>
              <w:tl2br w:val="none" w:color="auto" w:sz="0" w:space="0"/>
              <w:tr2bl w:val="none" w:color="auto" w:sz="0" w:space="0"/>
            </w:tcBorders>
            <w:tcMar>
              <w:left w:w="28" w:type="dxa"/>
              <w:right w:w="28" w:type="dxa"/>
            </w:tcMar>
            <w:vAlign w:val="top"/>
          </w:tcPr>
          <w:p>
            <w:pPr>
              <w:pStyle w:val="0"/>
              <w:spacing w:line="240" w:lineRule="exact"/>
              <w:jc w:val="center"/>
              <w:rPr>
                <w:rFonts w:hint="default"/>
                <w:sz w:val="18"/>
              </w:rPr>
            </w:pPr>
          </w:p>
        </w:tc>
        <w:tc>
          <w:tcPr>
            <w:tcW w:w="709" w:type="dxa"/>
            <w:vMerge w:val="restart"/>
            <w:tcMar>
              <w:left w:w="28" w:type="dxa"/>
              <w:right w:w="28" w:type="dxa"/>
            </w:tcMar>
            <w:vAlign w:val="center"/>
          </w:tcPr>
          <w:p>
            <w:pPr>
              <w:pStyle w:val="0"/>
              <w:spacing w:line="240" w:lineRule="exact"/>
              <w:jc w:val="center"/>
              <w:rPr>
                <w:rFonts w:hint="default"/>
                <w:sz w:val="16"/>
              </w:rPr>
            </w:pPr>
            <w:r>
              <w:rPr>
                <w:rFonts w:hint="default" w:ascii="ＭＳ 明朝" w:hAnsi="ＭＳ 明朝"/>
                <w:sz w:val="16"/>
              </w:rPr>
              <w:t>在留資格又は特別永住者</w:t>
            </w:r>
          </w:p>
        </w:tc>
        <w:tc>
          <w:tcPr>
            <w:tcW w:w="570" w:type="dxa"/>
            <w:vMerge w:val="restart"/>
            <w:shd w:val="clear" w:color="auto" w:fill="auto"/>
            <w:tcMar>
              <w:left w:w="28" w:type="dxa"/>
              <w:right w:w="28" w:type="dxa"/>
            </w:tcMar>
            <w:vAlign w:val="center"/>
          </w:tcPr>
          <w:p>
            <w:pPr>
              <w:pStyle w:val="0"/>
              <w:spacing w:line="240" w:lineRule="exact"/>
              <w:jc w:val="center"/>
              <w:rPr>
                <w:rFonts w:hint="default"/>
                <w:sz w:val="18"/>
              </w:rPr>
            </w:pPr>
            <w:r>
              <w:rPr>
                <w:rFonts w:hint="default" w:ascii="ＭＳ 明朝" w:hAnsi="ＭＳ 明朝"/>
                <w:sz w:val="18"/>
              </w:rPr>
              <w:t>株主総会</w:t>
            </w:r>
          </w:p>
        </w:tc>
        <w:tc>
          <w:tcPr>
            <w:tcW w:w="593" w:type="dxa"/>
            <w:vMerge w:val="restart"/>
            <w:shd w:val="clear" w:color="auto" w:fill="auto"/>
            <w:vAlign w:val="center"/>
          </w:tcPr>
          <w:p>
            <w:pPr>
              <w:pStyle w:val="0"/>
              <w:spacing w:line="240" w:lineRule="exact"/>
              <w:jc w:val="center"/>
              <w:rPr>
                <w:rFonts w:hint="default"/>
                <w:sz w:val="18"/>
              </w:rPr>
            </w:pPr>
            <w:r>
              <w:rPr>
                <w:rFonts w:hint="default" w:ascii="ＭＳ 明朝" w:hAnsi="ＭＳ 明朝"/>
                <w:sz w:val="18"/>
              </w:rPr>
              <w:t>種類株主総会</w:t>
            </w:r>
          </w:p>
        </w:tc>
        <w:tc>
          <w:tcPr>
            <w:tcW w:w="1721" w:type="dxa"/>
            <w:gridSpan w:val="2"/>
            <w:shd w:val="clear" w:color="auto" w:fill="auto"/>
            <w:tcMar>
              <w:left w:w="28" w:type="dxa"/>
              <w:right w:w="28" w:type="dxa"/>
            </w:tcMar>
            <w:vAlign w:val="center"/>
          </w:tcPr>
          <w:p>
            <w:pPr>
              <w:pStyle w:val="0"/>
              <w:spacing w:line="210" w:lineRule="exact"/>
              <w:jc w:val="center"/>
              <w:rPr>
                <w:rFonts w:hint="default"/>
                <w:sz w:val="18"/>
              </w:rPr>
            </w:pPr>
            <w:r>
              <w:rPr>
                <w:rFonts w:hint="eastAsia"/>
                <w:sz w:val="18"/>
              </w:rPr>
              <w:t>法人への農地等の</w:t>
            </w:r>
          </w:p>
          <w:p>
            <w:pPr>
              <w:pStyle w:val="0"/>
              <w:spacing w:line="210" w:lineRule="exact"/>
              <w:jc w:val="center"/>
              <w:rPr>
                <w:rFonts w:hint="default"/>
                <w:spacing w:val="-10"/>
                <w:sz w:val="18"/>
              </w:rPr>
            </w:pPr>
            <w:r>
              <w:rPr>
                <w:rFonts w:hint="eastAsia"/>
                <w:sz w:val="18"/>
              </w:rPr>
              <w:t>権利設定・移転</w:t>
            </w:r>
          </w:p>
        </w:tc>
        <w:tc>
          <w:tcPr>
            <w:tcW w:w="1223" w:type="dxa"/>
            <w:gridSpan w:val="2"/>
            <w:shd w:val="clear" w:color="auto" w:fill="auto"/>
            <w:tcMar>
              <w:left w:w="28" w:type="dxa"/>
              <w:right w:w="28" w:type="dxa"/>
            </w:tcMar>
            <w:vAlign w:val="center"/>
          </w:tcPr>
          <w:p>
            <w:pPr>
              <w:pStyle w:val="0"/>
              <w:spacing w:line="210" w:lineRule="exact"/>
              <w:jc w:val="center"/>
              <w:rPr>
                <w:rFonts w:hint="default"/>
                <w:sz w:val="18"/>
              </w:rPr>
            </w:pPr>
            <w:r>
              <w:rPr>
                <w:rFonts w:hint="eastAsia"/>
                <w:sz w:val="18"/>
              </w:rPr>
              <w:t>年間農業</w:t>
            </w:r>
          </w:p>
          <w:p>
            <w:pPr>
              <w:pStyle w:val="0"/>
              <w:spacing w:line="210" w:lineRule="exact"/>
              <w:jc w:val="center"/>
              <w:rPr>
                <w:rFonts w:hint="default"/>
                <w:sz w:val="18"/>
              </w:rPr>
            </w:pPr>
            <w:r>
              <w:rPr>
                <w:rFonts w:hint="eastAsia"/>
                <w:sz w:val="18"/>
              </w:rPr>
              <w:t>従事日数</w:t>
            </w:r>
          </w:p>
        </w:tc>
        <w:tc>
          <w:tcPr>
            <w:tcW w:w="973" w:type="dxa"/>
            <w:vMerge w:val="continue"/>
            <w:shd w:val="clear" w:color="auto" w:fill="auto"/>
            <w:tcMar>
              <w:left w:w="28" w:type="dxa"/>
              <w:right w:w="28" w:type="dxa"/>
            </w:tcMar>
            <w:vAlign w:val="center"/>
          </w:tcPr>
          <w:p>
            <w:pPr>
              <w:pStyle w:val="0"/>
              <w:spacing w:line="240" w:lineRule="exact"/>
              <w:jc w:val="center"/>
              <w:rPr>
                <w:rFonts w:hint="default"/>
                <w:sz w:val="18"/>
              </w:rPr>
            </w:pPr>
          </w:p>
        </w:tc>
      </w:tr>
      <w:tr>
        <w:trPr>
          <w:trHeight w:val="454" w:hRule="atLeast"/>
          <w:tblHeader/>
        </w:trPr>
        <w:tc>
          <w:tcPr>
            <w:tcW w:w="1021" w:type="dxa"/>
            <w:vMerge w:val="continue"/>
            <w:shd w:val="clear" w:color="auto" w:fill="auto"/>
            <w:tcMar>
              <w:left w:w="28" w:type="dxa"/>
              <w:right w:w="28" w:type="dxa"/>
            </w:tcMar>
            <w:vAlign w:val="center"/>
          </w:tcPr>
          <w:p>
            <w:pPr>
              <w:pStyle w:val="0"/>
              <w:spacing w:line="240" w:lineRule="exact"/>
              <w:jc w:val="center"/>
              <w:rPr>
                <w:rFonts w:hint="default"/>
                <w:sz w:val="18"/>
              </w:rPr>
            </w:pPr>
          </w:p>
        </w:tc>
        <w:tc>
          <w:tcPr>
            <w:tcW w:w="1559" w:type="dxa"/>
            <w:vMerge w:val="continue"/>
            <w:tcMar>
              <w:left w:w="28" w:type="dxa"/>
              <w:right w:w="28" w:type="dxa"/>
            </w:tcMar>
            <w:vAlign w:val="top"/>
          </w:tcPr>
          <w:p>
            <w:pPr>
              <w:pStyle w:val="0"/>
              <w:spacing w:line="240" w:lineRule="exact"/>
              <w:jc w:val="center"/>
              <w:rPr>
                <w:rFonts w:hint="default"/>
                <w:sz w:val="18"/>
              </w:rPr>
            </w:pPr>
          </w:p>
        </w:tc>
        <w:tc>
          <w:tcPr>
            <w:tcW w:w="567" w:type="dxa"/>
            <w:vMerge w:val="continue"/>
            <w:tcBorders>
              <w:top w:val="nil"/>
              <w:left w:val="none" w:color="auto" w:sz="0" w:space="0"/>
              <w:bottom w:val="none" w:color="auto" w:sz="0" w:space="0"/>
              <w:right w:val="none" w:color="auto" w:sz="0" w:space="0"/>
              <w:tl2br w:val="none" w:color="auto" w:sz="0" w:space="0"/>
              <w:tr2bl w:val="none" w:color="auto" w:sz="0" w:space="0"/>
            </w:tcBorders>
            <w:tcMar>
              <w:left w:w="28" w:type="dxa"/>
              <w:right w:w="28" w:type="dxa"/>
            </w:tcMar>
            <w:vAlign w:val="top"/>
          </w:tcPr>
          <w:p>
            <w:pPr>
              <w:pStyle w:val="0"/>
              <w:spacing w:line="240" w:lineRule="exact"/>
              <w:jc w:val="center"/>
              <w:rPr>
                <w:rFonts w:hint="default"/>
                <w:sz w:val="18"/>
              </w:rPr>
            </w:pPr>
          </w:p>
        </w:tc>
        <w:tc>
          <w:tcPr>
            <w:tcW w:w="709" w:type="dxa"/>
            <w:vMerge w:val="continue"/>
            <w:tcMar>
              <w:left w:w="28" w:type="dxa"/>
              <w:right w:w="28" w:type="dxa"/>
            </w:tcMar>
            <w:vAlign w:val="top"/>
          </w:tcPr>
          <w:p>
            <w:pPr>
              <w:pStyle w:val="0"/>
              <w:spacing w:line="240" w:lineRule="exact"/>
              <w:jc w:val="center"/>
              <w:rPr>
                <w:rFonts w:hint="default"/>
                <w:sz w:val="18"/>
              </w:rPr>
            </w:pPr>
          </w:p>
        </w:tc>
        <w:tc>
          <w:tcPr>
            <w:tcW w:w="570" w:type="dxa"/>
            <w:vMerge w:val="continue"/>
            <w:shd w:val="clear" w:color="auto" w:fill="auto"/>
            <w:tcMar>
              <w:left w:w="28" w:type="dxa"/>
              <w:right w:w="28" w:type="dxa"/>
            </w:tcMar>
            <w:vAlign w:val="center"/>
          </w:tcPr>
          <w:p>
            <w:pPr>
              <w:pStyle w:val="0"/>
              <w:spacing w:line="240" w:lineRule="exact"/>
              <w:jc w:val="center"/>
              <w:rPr>
                <w:rFonts w:hint="default"/>
                <w:sz w:val="18"/>
              </w:rPr>
            </w:pPr>
          </w:p>
        </w:tc>
        <w:tc>
          <w:tcPr>
            <w:tcW w:w="593" w:type="dxa"/>
            <w:vMerge w:val="continue"/>
            <w:shd w:val="clear" w:color="auto" w:fill="auto"/>
            <w:vAlign w:val="center"/>
          </w:tcPr>
          <w:p>
            <w:pPr>
              <w:pStyle w:val="0"/>
              <w:spacing w:line="240" w:lineRule="exact"/>
              <w:jc w:val="center"/>
              <w:rPr>
                <w:rFonts w:hint="default"/>
                <w:sz w:val="18"/>
              </w:rPr>
            </w:pPr>
          </w:p>
        </w:tc>
        <w:tc>
          <w:tcPr>
            <w:tcW w:w="769" w:type="dxa"/>
            <w:shd w:val="clear" w:color="auto" w:fill="auto"/>
            <w:tcMar>
              <w:left w:w="28" w:type="dxa"/>
              <w:right w:w="28" w:type="dxa"/>
            </w:tcMar>
            <w:vAlign w:val="center"/>
          </w:tcPr>
          <w:p>
            <w:pPr>
              <w:pStyle w:val="0"/>
              <w:spacing w:line="210" w:lineRule="exact"/>
              <w:jc w:val="center"/>
              <w:rPr>
                <w:rFonts w:hint="default"/>
                <w:spacing w:val="-2"/>
                <w:sz w:val="18"/>
              </w:rPr>
            </w:pPr>
            <w:r>
              <w:rPr>
                <w:rFonts w:hint="eastAsia"/>
                <w:spacing w:val="-2"/>
                <w:sz w:val="18"/>
              </w:rPr>
              <w:t>権利の</w:t>
            </w:r>
          </w:p>
          <w:p>
            <w:pPr>
              <w:pStyle w:val="0"/>
              <w:spacing w:line="210" w:lineRule="exact"/>
              <w:jc w:val="center"/>
              <w:rPr>
                <w:rFonts w:hint="default"/>
                <w:spacing w:val="-2"/>
                <w:sz w:val="18"/>
              </w:rPr>
            </w:pPr>
            <w:r>
              <w:rPr>
                <w:rFonts w:hint="eastAsia"/>
                <w:spacing w:val="-2"/>
                <w:sz w:val="18"/>
              </w:rPr>
              <w:t>種類</w:t>
            </w:r>
          </w:p>
        </w:tc>
        <w:tc>
          <w:tcPr>
            <w:tcW w:w="952" w:type="dxa"/>
            <w:shd w:val="clear" w:color="auto" w:fill="auto"/>
            <w:tcMar>
              <w:left w:w="28" w:type="dxa"/>
              <w:right w:w="28" w:type="dxa"/>
            </w:tcMar>
            <w:vAlign w:val="center"/>
          </w:tcPr>
          <w:p>
            <w:pPr>
              <w:pStyle w:val="0"/>
              <w:spacing w:line="220" w:lineRule="exact"/>
              <w:jc w:val="center"/>
              <w:rPr>
                <w:rFonts w:hint="default"/>
                <w:sz w:val="18"/>
              </w:rPr>
            </w:pPr>
            <w:r>
              <w:rPr>
                <w:rFonts w:hint="eastAsia"/>
                <w:sz w:val="18"/>
              </w:rPr>
              <w:t>面積</w:t>
            </w:r>
            <w:r>
              <w:rPr>
                <w:rFonts w:hint="eastAsia"/>
                <w:sz w:val="18"/>
              </w:rPr>
              <w:t>(</w:t>
            </w:r>
            <w:r>
              <w:rPr>
                <w:rFonts w:hint="eastAsia"/>
                <w:sz w:val="18"/>
              </w:rPr>
              <w:t>㎡</w:t>
            </w:r>
            <w:r>
              <w:rPr>
                <w:rFonts w:hint="default" w:ascii="ＭＳ 明朝" w:hAnsi="ＭＳ 明朝"/>
                <w:sz w:val="18"/>
              </w:rPr>
              <w:t>）</w:t>
            </w:r>
          </w:p>
        </w:tc>
        <w:tc>
          <w:tcPr>
            <w:tcW w:w="635" w:type="dxa"/>
            <w:shd w:val="clear" w:color="auto" w:fill="auto"/>
            <w:tcMar>
              <w:left w:w="28" w:type="dxa"/>
              <w:right w:w="28" w:type="dxa"/>
            </w:tcMar>
            <w:vAlign w:val="center"/>
          </w:tcPr>
          <w:p>
            <w:pPr>
              <w:pStyle w:val="0"/>
              <w:spacing w:line="210" w:lineRule="exact"/>
              <w:jc w:val="center"/>
              <w:rPr>
                <w:rFonts w:hint="default"/>
                <w:sz w:val="18"/>
              </w:rPr>
            </w:pPr>
            <w:r>
              <w:rPr>
                <w:rFonts w:hint="eastAsia"/>
                <w:sz w:val="18"/>
              </w:rPr>
              <w:t>前年</w:t>
            </w:r>
          </w:p>
          <w:p>
            <w:pPr>
              <w:pStyle w:val="0"/>
              <w:spacing w:line="210" w:lineRule="exact"/>
              <w:jc w:val="center"/>
              <w:rPr>
                <w:rFonts w:hint="default"/>
                <w:sz w:val="18"/>
              </w:rPr>
            </w:pPr>
            <w:r>
              <w:rPr>
                <w:rFonts w:hint="eastAsia"/>
                <w:sz w:val="18"/>
              </w:rPr>
              <w:t>実績</w:t>
            </w:r>
          </w:p>
        </w:tc>
        <w:tc>
          <w:tcPr>
            <w:tcW w:w="588" w:type="dxa"/>
            <w:shd w:val="clear" w:color="auto" w:fill="auto"/>
            <w:tcMar>
              <w:left w:w="28" w:type="dxa"/>
              <w:right w:w="28" w:type="dxa"/>
            </w:tcMar>
            <w:vAlign w:val="center"/>
          </w:tcPr>
          <w:p>
            <w:pPr>
              <w:pStyle w:val="0"/>
              <w:spacing w:line="220" w:lineRule="exact"/>
              <w:jc w:val="center"/>
              <w:rPr>
                <w:rFonts w:hint="default"/>
                <w:sz w:val="18"/>
              </w:rPr>
            </w:pPr>
            <w:r>
              <w:rPr>
                <w:rFonts w:hint="eastAsia"/>
                <w:sz w:val="18"/>
              </w:rPr>
              <w:t>見込</w:t>
            </w:r>
          </w:p>
        </w:tc>
        <w:tc>
          <w:tcPr>
            <w:tcW w:w="973" w:type="dxa"/>
            <w:vMerge w:val="continue"/>
            <w:shd w:val="clear" w:color="auto" w:fill="auto"/>
            <w:tcMar>
              <w:left w:w="28" w:type="dxa"/>
              <w:right w:w="28" w:type="dxa"/>
            </w:tcMar>
            <w:vAlign w:val="center"/>
          </w:tcPr>
          <w:p>
            <w:pPr>
              <w:pStyle w:val="0"/>
              <w:spacing w:line="240" w:lineRule="exact"/>
              <w:jc w:val="center"/>
              <w:rPr>
                <w:rFonts w:hint="default"/>
                <w:sz w:val="18"/>
              </w:rPr>
            </w:pPr>
          </w:p>
        </w:tc>
      </w:tr>
      <w:tr>
        <w:trPr/>
        <w:tc>
          <w:tcPr>
            <w:tcW w:w="1021" w:type="dxa"/>
            <w:shd w:val="clear" w:color="auto" w:fill="auto"/>
            <w:tcMar>
              <w:left w:w="28" w:type="dxa"/>
              <w:right w:w="28" w:type="dxa"/>
            </w:tcMar>
            <w:vAlign w:val="center"/>
          </w:tcPr>
          <w:p>
            <w:pPr>
              <w:pStyle w:val="0"/>
              <w:spacing w:line="240" w:lineRule="exact"/>
              <w:jc w:val="center"/>
              <w:rPr>
                <w:rFonts w:hint="default"/>
                <w:sz w:val="18"/>
              </w:rPr>
            </w:pPr>
          </w:p>
          <w:p>
            <w:pPr>
              <w:pStyle w:val="0"/>
              <w:spacing w:line="240" w:lineRule="exact"/>
              <w:jc w:val="center"/>
              <w:rPr>
                <w:rFonts w:hint="default"/>
                <w:sz w:val="18"/>
              </w:rPr>
            </w:pPr>
          </w:p>
          <w:p>
            <w:pPr>
              <w:pStyle w:val="0"/>
              <w:spacing w:line="240" w:lineRule="exact"/>
              <w:jc w:val="center"/>
              <w:rPr>
                <w:rFonts w:hint="default"/>
                <w:sz w:val="18"/>
              </w:rPr>
            </w:pPr>
          </w:p>
          <w:p>
            <w:pPr>
              <w:pStyle w:val="0"/>
              <w:spacing w:line="240" w:lineRule="exact"/>
              <w:jc w:val="center"/>
              <w:rPr>
                <w:rFonts w:hint="default"/>
                <w:sz w:val="18"/>
              </w:rPr>
            </w:pPr>
          </w:p>
          <w:p>
            <w:pPr>
              <w:pStyle w:val="0"/>
              <w:spacing w:line="240" w:lineRule="exact"/>
              <w:jc w:val="center"/>
              <w:rPr>
                <w:rFonts w:hint="default"/>
                <w:sz w:val="18"/>
              </w:rPr>
            </w:pPr>
          </w:p>
          <w:p>
            <w:pPr>
              <w:pStyle w:val="0"/>
              <w:spacing w:line="240" w:lineRule="exact"/>
              <w:jc w:val="center"/>
              <w:rPr>
                <w:rFonts w:hint="default"/>
                <w:sz w:val="18"/>
              </w:rPr>
            </w:pPr>
          </w:p>
          <w:p>
            <w:pPr>
              <w:pStyle w:val="0"/>
              <w:spacing w:line="240" w:lineRule="exact"/>
              <w:jc w:val="center"/>
              <w:rPr>
                <w:rFonts w:hint="default"/>
                <w:sz w:val="18"/>
              </w:rPr>
            </w:pPr>
          </w:p>
          <w:p>
            <w:pPr>
              <w:pStyle w:val="0"/>
              <w:spacing w:line="240" w:lineRule="exact"/>
              <w:jc w:val="center"/>
              <w:rPr>
                <w:rFonts w:hint="default"/>
                <w:sz w:val="18"/>
              </w:rPr>
            </w:pPr>
          </w:p>
          <w:p>
            <w:pPr>
              <w:pStyle w:val="0"/>
              <w:spacing w:line="240" w:lineRule="exact"/>
              <w:jc w:val="center"/>
              <w:rPr>
                <w:rFonts w:hint="default"/>
                <w:sz w:val="18"/>
              </w:rPr>
            </w:pPr>
          </w:p>
        </w:tc>
        <w:tc>
          <w:tcPr>
            <w:tcW w:w="1559" w:type="dxa"/>
            <w:tcMar>
              <w:left w:w="28" w:type="dxa"/>
              <w:right w:w="28" w:type="dxa"/>
            </w:tcMar>
            <w:vAlign w:val="top"/>
          </w:tcPr>
          <w:p>
            <w:pPr>
              <w:pStyle w:val="0"/>
              <w:spacing w:line="240" w:lineRule="exact"/>
              <w:jc w:val="center"/>
              <w:rPr>
                <w:rFonts w:hint="default"/>
                <w:sz w:val="18"/>
              </w:rPr>
            </w:pPr>
          </w:p>
        </w:tc>
        <w:tc>
          <w:tcPr>
            <w:tcW w:w="567" w:type="dxa"/>
            <w:tcMar>
              <w:left w:w="28" w:type="dxa"/>
              <w:right w:w="28" w:type="dxa"/>
            </w:tcMar>
            <w:vAlign w:val="top"/>
          </w:tcPr>
          <w:p>
            <w:pPr>
              <w:pStyle w:val="0"/>
              <w:spacing w:line="240" w:lineRule="exact"/>
              <w:jc w:val="center"/>
              <w:rPr>
                <w:rFonts w:hint="default"/>
                <w:sz w:val="18"/>
              </w:rPr>
            </w:pPr>
          </w:p>
        </w:tc>
        <w:tc>
          <w:tcPr>
            <w:tcW w:w="709" w:type="dxa"/>
            <w:tcMar>
              <w:left w:w="28" w:type="dxa"/>
              <w:right w:w="28" w:type="dxa"/>
            </w:tcMar>
            <w:vAlign w:val="top"/>
          </w:tcPr>
          <w:p>
            <w:pPr>
              <w:pStyle w:val="0"/>
              <w:spacing w:line="240" w:lineRule="exact"/>
              <w:jc w:val="center"/>
              <w:rPr>
                <w:rFonts w:hint="default"/>
                <w:sz w:val="18"/>
              </w:rPr>
            </w:pPr>
          </w:p>
        </w:tc>
        <w:tc>
          <w:tcPr>
            <w:tcW w:w="570" w:type="dxa"/>
            <w:shd w:val="clear" w:color="auto" w:fill="auto"/>
            <w:tcMar>
              <w:left w:w="28" w:type="dxa"/>
              <w:right w:w="28" w:type="dxa"/>
            </w:tcMar>
            <w:vAlign w:val="top"/>
          </w:tcPr>
          <w:p>
            <w:pPr>
              <w:pStyle w:val="0"/>
              <w:spacing w:line="240" w:lineRule="exact"/>
              <w:rPr>
                <w:rFonts w:hint="default"/>
                <w:sz w:val="18"/>
              </w:rPr>
            </w:pPr>
          </w:p>
        </w:tc>
        <w:tc>
          <w:tcPr>
            <w:tcW w:w="593" w:type="dxa"/>
            <w:shd w:val="clear" w:color="auto" w:fill="auto"/>
            <w:vAlign w:val="top"/>
          </w:tcPr>
          <w:p>
            <w:pPr>
              <w:pStyle w:val="0"/>
              <w:spacing w:line="240" w:lineRule="exact"/>
              <w:rPr>
                <w:rFonts w:hint="default"/>
                <w:sz w:val="18"/>
              </w:rPr>
            </w:pPr>
          </w:p>
        </w:tc>
        <w:tc>
          <w:tcPr>
            <w:tcW w:w="769" w:type="dxa"/>
            <w:shd w:val="clear" w:color="auto" w:fill="auto"/>
            <w:tcMar>
              <w:left w:w="28" w:type="dxa"/>
              <w:right w:w="28" w:type="dxa"/>
            </w:tcMar>
            <w:vAlign w:val="top"/>
          </w:tcPr>
          <w:p>
            <w:pPr>
              <w:pStyle w:val="0"/>
              <w:spacing w:line="240" w:lineRule="exact"/>
              <w:rPr>
                <w:rFonts w:hint="default"/>
                <w:sz w:val="18"/>
              </w:rPr>
            </w:pPr>
          </w:p>
        </w:tc>
        <w:tc>
          <w:tcPr>
            <w:tcW w:w="952" w:type="dxa"/>
            <w:shd w:val="clear" w:color="auto" w:fill="auto"/>
            <w:tcMar>
              <w:left w:w="28" w:type="dxa"/>
              <w:right w:w="28" w:type="dxa"/>
            </w:tcMar>
            <w:vAlign w:val="top"/>
          </w:tcPr>
          <w:p>
            <w:pPr>
              <w:pStyle w:val="0"/>
              <w:spacing w:line="240" w:lineRule="exact"/>
              <w:rPr>
                <w:rFonts w:hint="default"/>
                <w:sz w:val="18"/>
              </w:rPr>
            </w:pPr>
          </w:p>
        </w:tc>
        <w:tc>
          <w:tcPr>
            <w:tcW w:w="635" w:type="dxa"/>
            <w:shd w:val="clear" w:color="auto" w:fill="auto"/>
            <w:tcMar>
              <w:left w:w="28" w:type="dxa"/>
              <w:right w:w="28" w:type="dxa"/>
            </w:tcMar>
            <w:vAlign w:val="top"/>
          </w:tcPr>
          <w:p>
            <w:pPr>
              <w:pStyle w:val="0"/>
              <w:spacing w:line="240" w:lineRule="exact"/>
              <w:rPr>
                <w:rFonts w:hint="default"/>
                <w:sz w:val="18"/>
              </w:rPr>
            </w:pPr>
          </w:p>
        </w:tc>
        <w:tc>
          <w:tcPr>
            <w:tcW w:w="588" w:type="dxa"/>
            <w:shd w:val="clear" w:color="auto" w:fill="auto"/>
            <w:tcMar>
              <w:left w:w="28" w:type="dxa"/>
              <w:right w:w="28" w:type="dxa"/>
            </w:tcMar>
            <w:vAlign w:val="top"/>
          </w:tcPr>
          <w:p>
            <w:pPr>
              <w:pStyle w:val="0"/>
              <w:spacing w:line="240" w:lineRule="exact"/>
              <w:rPr>
                <w:rFonts w:hint="default"/>
                <w:sz w:val="18"/>
              </w:rPr>
            </w:pPr>
          </w:p>
        </w:tc>
        <w:tc>
          <w:tcPr>
            <w:tcW w:w="973" w:type="dxa"/>
            <w:shd w:val="clear" w:color="auto" w:fill="auto"/>
            <w:tcMar>
              <w:left w:w="28" w:type="dxa"/>
              <w:right w:w="28" w:type="dxa"/>
            </w:tcMar>
            <w:vAlign w:val="top"/>
          </w:tcPr>
          <w:p>
            <w:pPr>
              <w:pStyle w:val="0"/>
              <w:spacing w:line="240" w:lineRule="exact"/>
              <w:rPr>
                <w:rFonts w:hint="default"/>
                <w:sz w:val="18"/>
              </w:rPr>
            </w:pPr>
          </w:p>
        </w:tc>
      </w:tr>
    </w:tbl>
    <w:p>
      <w:pPr>
        <w:pStyle w:val="0"/>
        <w:spacing w:before="93" w:beforeLines="20" w:beforeAutospacing="0" w:line="220" w:lineRule="exact"/>
        <w:ind w:left="708" w:hanging="708" w:hangingChars="393"/>
        <w:rPr>
          <w:rFonts w:hint="default"/>
          <w:sz w:val="18"/>
        </w:rPr>
      </w:pPr>
      <w:r>
        <w:rPr>
          <w:rFonts w:hint="default"/>
          <w:sz w:val="18"/>
        </w:rPr>
        <w:t>　　　</w:t>
      </w:r>
      <w:r>
        <w:rPr>
          <w:rFonts w:hint="default" w:ascii="ＭＳ 明朝" w:hAnsi="ＭＳ 明朝"/>
          <w:sz w:val="18"/>
        </w:rPr>
        <w:t>※</w:t>
      </w:r>
      <w:r>
        <w:rPr>
          <w:rFonts w:hint="default"/>
          <w:sz w:val="18"/>
        </w:rPr>
        <w:t>「住所又は主たる事務所の所在地」「国籍等」「在留資格又は特別永住者」欄は、法人に所有権を移転しようとする場合に、総議決権の</w:t>
      </w:r>
      <w:r>
        <w:rPr>
          <w:rFonts w:hint="default"/>
          <w:sz w:val="18"/>
        </w:rPr>
        <w:t>100</w:t>
      </w:r>
      <w:r>
        <w:rPr>
          <w:rFonts w:hint="default"/>
          <w:sz w:val="18"/>
        </w:rPr>
        <w:t>分の５以上を有する株主又は出資総額の</w:t>
      </w:r>
      <w:r>
        <w:rPr>
          <w:rFonts w:hint="default"/>
          <w:sz w:val="18"/>
        </w:rPr>
        <w:t>100</w:t>
      </w:r>
      <w:r>
        <w:rPr>
          <w:rFonts w:hint="default"/>
          <w:sz w:val="18"/>
        </w:rPr>
        <w:t>分の５以上に相当する出資をしている者についてのみ記載してください（（２）についても同じ）。用語の定義については、様式第１号の１　甲号の記載注意参照。</w:t>
      </w:r>
    </w:p>
    <w:p>
      <w:pPr>
        <w:pStyle w:val="0"/>
        <w:spacing w:before="93" w:beforeLines="20" w:beforeAutospacing="0" w:line="220" w:lineRule="exact"/>
        <w:ind w:left="708" w:hanging="708" w:hangingChars="393"/>
        <w:rPr>
          <w:rFonts w:hint="default"/>
          <w:sz w:val="18"/>
        </w:rPr>
      </w:pPr>
    </w:p>
    <w:p>
      <w:pPr>
        <w:pStyle w:val="0"/>
        <w:spacing w:after="139" w:afterLines="30" w:afterAutospacing="0" w:line="240" w:lineRule="exact"/>
        <w:rPr>
          <w:rFonts w:hint="default"/>
          <w:sz w:val="20"/>
        </w:rPr>
      </w:pPr>
      <w:r>
        <w:rPr>
          <w:rFonts w:hint="default"/>
          <w:sz w:val="20"/>
        </w:rPr>
        <w:t xml:space="preserve"> </w:t>
      </w:r>
      <w:r>
        <w:rPr>
          <w:rFonts w:hint="eastAsia"/>
          <w:sz w:val="20"/>
        </w:rPr>
        <w:t>（２</w:t>
      </w:r>
      <w:r>
        <w:rPr>
          <w:rFonts w:hint="default"/>
          <w:sz w:val="20"/>
        </w:rPr>
        <w:t>）農業関係者以外の者（</w:t>
      </w:r>
      <w:r>
        <w:rPr>
          <w:rFonts w:hint="eastAsia"/>
          <w:sz w:val="20"/>
        </w:rPr>
        <w:t>(</w:t>
      </w:r>
      <w:r>
        <w:rPr>
          <w:rFonts w:hint="eastAsia"/>
          <w:sz w:val="20"/>
        </w:rPr>
        <w:t>１</w:t>
      </w:r>
      <w:r>
        <w:rPr>
          <w:rFonts w:hint="default"/>
          <w:sz w:val="20"/>
        </w:rPr>
        <w:t>)</w:t>
      </w:r>
      <w:r>
        <w:rPr>
          <w:rFonts w:hint="default"/>
          <w:sz w:val="20"/>
        </w:rPr>
        <w:t>以外の者）</w:t>
      </w:r>
    </w:p>
    <w:tbl>
      <w:tblPr>
        <w:tblStyle w:val="18"/>
        <w:tblW w:w="6946" w:type="dxa"/>
        <w:tblInd w:w="279" w:type="dxa"/>
        <w:tblLayout w:type="fixed"/>
        <w:tblCellMar>
          <w:left w:w="85" w:type="dxa"/>
          <w:right w:w="85" w:type="dxa"/>
        </w:tblCellMar>
        <w:tblLook w:firstRow="1" w:lastRow="0" w:firstColumn="1" w:lastColumn="0" w:noHBand="0" w:noVBand="1" w:val="04A0"/>
      </w:tblPr>
      <w:tblGrid>
        <w:gridCol w:w="1466"/>
        <w:gridCol w:w="1736"/>
        <w:gridCol w:w="1050"/>
        <w:gridCol w:w="993"/>
        <w:gridCol w:w="850"/>
        <w:gridCol w:w="851"/>
      </w:tblGrid>
      <w:tr>
        <w:trPr>
          <w:trHeight w:val="248" w:hRule="atLeast"/>
        </w:trPr>
        <w:tc>
          <w:tcPr>
            <w:tcW w:w="1466" w:type="dxa"/>
            <w:vMerge w:val="restart"/>
            <w:vAlign w:val="center"/>
          </w:tcPr>
          <w:p>
            <w:pPr>
              <w:pStyle w:val="0"/>
              <w:spacing w:line="240" w:lineRule="exact"/>
              <w:jc w:val="center"/>
              <w:rPr>
                <w:rFonts w:hint="default"/>
                <w:sz w:val="20"/>
              </w:rPr>
            </w:pPr>
            <w:r>
              <w:rPr>
                <w:rFonts w:hint="eastAsia"/>
                <w:sz w:val="18"/>
              </w:rPr>
              <w:t>氏名・名称</w:t>
            </w:r>
          </w:p>
        </w:tc>
        <w:tc>
          <w:tcPr>
            <w:tcW w:w="1736" w:type="dxa"/>
            <w:vMerge w:val="restart"/>
            <w:vAlign w:val="center"/>
          </w:tcPr>
          <w:p>
            <w:pPr>
              <w:pStyle w:val="0"/>
              <w:spacing w:line="240" w:lineRule="exact"/>
              <w:jc w:val="center"/>
              <w:rPr>
                <w:rFonts w:hint="default"/>
                <w:sz w:val="18"/>
              </w:rPr>
            </w:pPr>
            <w:r>
              <w:rPr>
                <w:rFonts w:hint="default" w:ascii="ＭＳ 明朝" w:hAnsi="ＭＳ 明朝"/>
                <w:sz w:val="18"/>
              </w:rPr>
              <w:t>住所又は主たる</w:t>
            </w:r>
          </w:p>
          <w:p>
            <w:pPr>
              <w:pStyle w:val="0"/>
              <w:spacing w:line="240" w:lineRule="exact"/>
              <w:jc w:val="center"/>
              <w:rPr>
                <w:rFonts w:hint="default"/>
                <w:sz w:val="20"/>
              </w:rPr>
            </w:pPr>
            <w:r>
              <w:rPr>
                <w:rFonts w:hint="default" w:ascii="ＭＳ 明朝" w:hAnsi="ＭＳ 明朝"/>
                <w:sz w:val="18"/>
              </w:rPr>
              <w:t>事務所の所在地</w:t>
            </w:r>
          </w:p>
        </w:tc>
        <w:tc>
          <w:tcPr>
            <w:tcW w:w="2043"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40" w:lineRule="exact"/>
              <w:rPr>
                <w:rFonts w:hint="default"/>
                <w:sz w:val="20"/>
              </w:rPr>
            </w:pPr>
          </w:p>
        </w:tc>
        <w:tc>
          <w:tcPr>
            <w:tcW w:w="1701" w:type="dxa"/>
            <w:gridSpan w:val="2"/>
            <w:vMerge w:val="restart"/>
            <w:vAlign w:val="center"/>
          </w:tcPr>
          <w:p>
            <w:pPr>
              <w:pStyle w:val="0"/>
              <w:spacing w:line="240" w:lineRule="exact"/>
              <w:jc w:val="center"/>
              <w:rPr>
                <w:rFonts w:hint="default"/>
                <w:sz w:val="20"/>
              </w:rPr>
            </w:pPr>
            <w:r>
              <w:rPr>
                <w:rFonts w:hint="eastAsia"/>
                <w:sz w:val="20"/>
              </w:rPr>
              <w:t>議</w:t>
            </w:r>
            <w:r>
              <w:rPr>
                <w:rFonts w:hint="eastAsia"/>
                <w:sz w:val="18"/>
              </w:rPr>
              <w:t>決権の数</w:t>
            </w:r>
          </w:p>
        </w:tc>
      </w:tr>
      <w:tr>
        <w:trPr>
          <w:trHeight w:val="240" w:hRule="atLeast"/>
        </w:trPr>
        <w:tc>
          <w:tcPr>
            <w:tcW w:w="1466" w:type="dxa"/>
            <w:vMerge w:val="continue"/>
            <w:vAlign w:val="center"/>
          </w:tcPr>
          <w:p>
            <w:pPr>
              <w:pStyle w:val="0"/>
              <w:rPr>
                <w:rFonts w:hint="eastAsia"/>
              </w:rPr>
            </w:pPr>
          </w:p>
        </w:tc>
        <w:tc>
          <w:tcPr>
            <w:tcW w:w="1736" w:type="dxa"/>
            <w:vMerge w:val="continue"/>
            <w:vAlign w:val="center"/>
          </w:tcPr>
          <w:p>
            <w:pPr>
              <w:pStyle w:val="0"/>
              <w:rPr>
                <w:rFonts w:hint="eastAsia"/>
              </w:rPr>
            </w:pPr>
          </w:p>
        </w:tc>
        <w:tc>
          <w:tcPr>
            <w:tcW w:w="1050"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68"/>
              <w:jc w:val="center"/>
              <w:rPr>
                <w:rFonts w:hint="default"/>
                <w:sz w:val="18"/>
              </w:rPr>
            </w:pPr>
            <w:r>
              <w:rPr>
                <w:rFonts w:hint="default"/>
                <w:sz w:val="18"/>
              </w:rPr>
              <w:t>国籍等</w:t>
            </w:r>
          </w:p>
        </w:tc>
        <w:tc>
          <w:tcPr>
            <w:tcW w:w="993" w:type="dxa"/>
            <w:vMerge w:val="restart"/>
            <w:vAlign w:val="center"/>
          </w:tcPr>
          <w:p>
            <w:pPr>
              <w:pStyle w:val="0"/>
              <w:spacing w:line="240" w:lineRule="exact"/>
              <w:jc w:val="center"/>
              <w:rPr>
                <w:rFonts w:hint="default"/>
                <w:sz w:val="18"/>
              </w:rPr>
            </w:pPr>
            <w:r>
              <w:rPr>
                <w:rFonts w:hint="default" w:ascii="ＭＳ 明朝" w:hAnsi="ＭＳ 明朝"/>
                <w:sz w:val="18"/>
              </w:rPr>
              <w:t>在留資格又は特別永住者</w:t>
            </w:r>
          </w:p>
        </w:tc>
        <w:tc>
          <w:tcPr>
            <w:tcW w:w="1701" w:type="dxa"/>
            <w:gridSpan w:val="2"/>
            <w:vMerge w:val="continue"/>
            <w:vAlign w:val="top"/>
          </w:tcPr>
          <w:p>
            <w:pPr>
              <w:pStyle w:val="0"/>
              <w:rPr>
                <w:rFonts w:hint="eastAsia"/>
              </w:rPr>
            </w:pPr>
          </w:p>
        </w:tc>
      </w:tr>
      <w:tr>
        <w:trPr>
          <w:trHeight w:val="650" w:hRule="atLeast"/>
        </w:trPr>
        <w:tc>
          <w:tcPr>
            <w:tcW w:w="1466" w:type="dxa"/>
            <w:vMerge w:val="continue"/>
            <w:vAlign w:val="center"/>
          </w:tcPr>
          <w:p>
            <w:pPr>
              <w:pStyle w:val="0"/>
              <w:rPr>
                <w:rFonts w:hint="eastAsia"/>
              </w:rPr>
            </w:pPr>
          </w:p>
        </w:tc>
        <w:tc>
          <w:tcPr>
            <w:tcW w:w="1736" w:type="dxa"/>
            <w:vMerge w:val="continue"/>
            <w:vAlign w:val="center"/>
          </w:tcPr>
          <w:p>
            <w:pPr>
              <w:pStyle w:val="0"/>
              <w:rPr>
                <w:rFonts w:hint="eastAsia"/>
              </w:rPr>
            </w:pPr>
          </w:p>
        </w:tc>
        <w:tc>
          <w:tcPr>
            <w:tcW w:w="1050" w:type="dxa"/>
            <w:vMerge w:val="continue"/>
            <w:vAlign w:val="top"/>
          </w:tcPr>
          <w:p>
            <w:pPr>
              <w:pStyle w:val="0"/>
              <w:rPr>
                <w:rFonts w:hint="eastAsia"/>
              </w:rPr>
            </w:pPr>
          </w:p>
        </w:tc>
        <w:tc>
          <w:tcPr>
            <w:tcW w:w="993" w:type="dxa"/>
            <w:vMerge w:val="continue"/>
            <w:vAlign w:val="center"/>
          </w:tcPr>
          <w:p>
            <w:pPr>
              <w:pStyle w:val="0"/>
              <w:rPr>
                <w:rFonts w:hint="eastAsia"/>
              </w:rPr>
            </w:pPr>
          </w:p>
        </w:tc>
        <w:tc>
          <w:tcPr>
            <w:tcW w:w="850" w:type="dxa"/>
            <w:vAlign w:val="top"/>
          </w:tcPr>
          <w:p>
            <w:pPr>
              <w:pStyle w:val="0"/>
              <w:spacing w:line="240" w:lineRule="exact"/>
              <w:rPr>
                <w:rFonts w:hint="default"/>
                <w:sz w:val="16"/>
              </w:rPr>
            </w:pPr>
          </w:p>
          <w:p>
            <w:pPr>
              <w:pStyle w:val="0"/>
              <w:spacing w:line="240" w:lineRule="exact"/>
              <w:rPr>
                <w:rFonts w:hint="default"/>
                <w:sz w:val="16"/>
              </w:rPr>
            </w:pPr>
            <w:r>
              <w:rPr>
                <w:rFonts w:hint="default"/>
                <w:sz w:val="16"/>
              </w:rPr>
              <w:t>株主総会</w:t>
            </w:r>
          </w:p>
        </w:tc>
        <w:tc>
          <w:tcPr>
            <w:tcW w:w="851" w:type="dxa"/>
            <w:vAlign w:val="top"/>
          </w:tcPr>
          <w:p>
            <w:pPr>
              <w:pStyle w:val="0"/>
              <w:spacing w:line="240" w:lineRule="exact"/>
              <w:rPr>
                <w:rFonts w:hint="default"/>
                <w:sz w:val="16"/>
              </w:rPr>
            </w:pPr>
          </w:p>
          <w:p>
            <w:pPr>
              <w:pStyle w:val="0"/>
              <w:spacing w:line="240" w:lineRule="exact"/>
              <w:rPr>
                <w:rFonts w:hint="default"/>
                <w:sz w:val="16"/>
              </w:rPr>
            </w:pPr>
            <w:r>
              <w:rPr>
                <w:rFonts w:hint="default"/>
                <w:sz w:val="16"/>
              </w:rPr>
              <w:t>種類株主総会</w:t>
            </w:r>
          </w:p>
        </w:tc>
      </w:tr>
      <w:tr>
        <w:trPr>
          <w:trHeight w:val="490" w:hRule="atLeast"/>
        </w:trPr>
        <w:tc>
          <w:tcPr>
            <w:tcW w:w="146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tc>
        <w:tc>
          <w:tcPr>
            <w:tcW w:w="173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sz w:val="20"/>
              </w:rPr>
            </w:pPr>
          </w:p>
        </w:tc>
        <w:tc>
          <w:tcPr>
            <w:tcW w:w="10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sz w:val="20"/>
              </w:rPr>
            </w:pPr>
          </w:p>
        </w:tc>
        <w:tc>
          <w:tcPr>
            <w:tcW w:w="9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sz w:val="20"/>
              </w:rPr>
            </w:pPr>
          </w:p>
        </w:tc>
        <w:tc>
          <w:tcPr>
            <w:tcW w:w="8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sz w:val="20"/>
              </w:rPr>
            </w:pPr>
          </w:p>
        </w:tc>
        <w:tc>
          <w:tcPr>
            <w:tcW w:w="8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sz w:val="20"/>
              </w:rPr>
            </w:pPr>
          </w:p>
        </w:tc>
      </w:tr>
    </w:tbl>
    <w:p>
      <w:pPr>
        <w:pStyle w:val="0"/>
        <w:spacing w:before="93" w:beforeLines="20" w:beforeAutospacing="0" w:line="240" w:lineRule="exact"/>
        <w:rPr>
          <w:rFonts w:hint="default"/>
          <w:sz w:val="20"/>
        </w:rPr>
      </w:pPr>
      <w:r>
        <w:rPr>
          <w:rFonts w:hint="default"/>
          <w:sz w:val="20"/>
        </w:rPr>
        <w:t>　</w:t>
      </w:r>
      <w:r>
        <w:rPr>
          <w:rFonts w:hint="eastAsia"/>
          <w:sz w:val="20"/>
        </w:rPr>
        <w:t xml:space="preserve"> </w:t>
      </w:r>
      <w:r>
        <w:rPr>
          <w:rFonts w:hint="eastAsia"/>
          <w:sz w:val="20"/>
        </w:rPr>
        <w:t>※農事組合法人については、記載不要</w:t>
      </w:r>
    </w:p>
    <w:p>
      <w:pPr>
        <w:pStyle w:val="0"/>
        <w:spacing w:line="240" w:lineRule="exact"/>
        <w:rPr>
          <w:rFonts w:hint="default"/>
          <w:sz w:val="20"/>
        </w:rPr>
      </w:pPr>
    </w:p>
    <w:p>
      <w:pPr>
        <w:pStyle w:val="0"/>
        <w:spacing w:after="139" w:afterLines="30" w:afterAutospacing="0" w:line="240" w:lineRule="exact"/>
        <w:rPr>
          <w:rFonts w:hint="default"/>
          <w:sz w:val="20"/>
        </w:rPr>
      </w:pPr>
      <w:r>
        <w:rPr>
          <w:rFonts w:hint="default"/>
          <w:sz w:val="20"/>
        </w:rPr>
        <w:t>（３）議決権の状況</w:t>
      </w:r>
    </w:p>
    <w:tbl>
      <w:tblPr>
        <w:tblStyle w:val="18"/>
        <w:tblW w:w="7513" w:type="dxa"/>
        <w:tblInd w:w="279" w:type="dxa"/>
        <w:tblLayout w:type="fixed"/>
        <w:tblLook w:firstRow="1" w:lastRow="0" w:firstColumn="1" w:lastColumn="0" w:noHBand="0" w:noVBand="1" w:val="04A0"/>
      </w:tblPr>
      <w:tblGrid>
        <w:gridCol w:w="2551"/>
        <w:gridCol w:w="1120"/>
        <w:gridCol w:w="1432"/>
        <w:gridCol w:w="992"/>
        <w:gridCol w:w="1418"/>
      </w:tblGrid>
      <w:tr>
        <w:trPr>
          <w:trHeight w:val="171" w:hRule="atLeast"/>
        </w:trPr>
        <w:tc>
          <w:tcPr>
            <w:tcW w:w="2551" w:type="dxa"/>
            <w:vMerge w:val="restart"/>
            <w:vAlign w:val="center"/>
          </w:tcPr>
          <w:p>
            <w:pPr>
              <w:pStyle w:val="0"/>
              <w:spacing w:line="240" w:lineRule="exact"/>
              <w:jc w:val="center"/>
              <w:rPr>
                <w:rFonts w:hint="default"/>
                <w:sz w:val="18"/>
              </w:rPr>
            </w:pPr>
            <w:r>
              <w:rPr>
                <w:rFonts w:hint="default"/>
                <w:sz w:val="18"/>
              </w:rPr>
              <w:t>区　　分</w:t>
            </w:r>
          </w:p>
        </w:tc>
        <w:tc>
          <w:tcPr>
            <w:tcW w:w="2552" w:type="dxa"/>
            <w:gridSpan w:val="2"/>
            <w:vAlign w:val="center"/>
          </w:tcPr>
          <w:p>
            <w:pPr>
              <w:pStyle w:val="0"/>
              <w:spacing w:line="240" w:lineRule="exact"/>
              <w:jc w:val="center"/>
              <w:rPr>
                <w:rFonts w:hint="default"/>
                <w:sz w:val="18"/>
              </w:rPr>
            </w:pPr>
            <w:r>
              <w:rPr>
                <w:rFonts w:hint="eastAsia"/>
                <w:sz w:val="18"/>
              </w:rPr>
              <w:t>議決権の</w:t>
            </w:r>
            <w:r>
              <w:rPr>
                <w:rFonts w:hint="default"/>
                <w:sz w:val="18"/>
              </w:rPr>
              <w:t>数</w:t>
            </w:r>
          </w:p>
        </w:tc>
        <w:tc>
          <w:tcPr>
            <w:tcW w:w="2410" w:type="dxa"/>
            <w:gridSpan w:val="2"/>
            <w:vAlign w:val="center"/>
          </w:tcPr>
          <w:p>
            <w:pPr>
              <w:pStyle w:val="0"/>
              <w:spacing w:line="240" w:lineRule="exact"/>
              <w:jc w:val="center"/>
              <w:rPr>
                <w:rFonts w:hint="default"/>
                <w:sz w:val="18"/>
              </w:rPr>
            </w:pPr>
            <w:r>
              <w:rPr>
                <w:rFonts w:hint="eastAsia"/>
                <w:sz w:val="18"/>
              </w:rPr>
              <w:t>議決権の</w:t>
            </w:r>
            <w:r>
              <w:rPr>
                <w:rFonts w:hint="default"/>
                <w:sz w:val="18"/>
              </w:rPr>
              <w:t>割合（％）</w:t>
            </w:r>
          </w:p>
        </w:tc>
      </w:tr>
      <w:tr>
        <w:trPr>
          <w:trHeight w:val="220" w:hRule="atLeast"/>
        </w:trPr>
        <w:tc>
          <w:tcPr>
            <w:tcW w:w="2551" w:type="dxa"/>
            <w:vMerge w:val="continue"/>
            <w:vAlign w:val="center"/>
          </w:tcPr>
          <w:p>
            <w:pPr>
              <w:pStyle w:val="0"/>
              <w:spacing w:line="240" w:lineRule="exact"/>
              <w:jc w:val="center"/>
              <w:rPr>
                <w:rFonts w:hint="default"/>
                <w:sz w:val="18"/>
              </w:rPr>
            </w:pPr>
          </w:p>
        </w:tc>
        <w:tc>
          <w:tcPr>
            <w:tcW w:w="1120" w:type="dxa"/>
            <w:vAlign w:val="center"/>
          </w:tcPr>
          <w:p>
            <w:pPr>
              <w:pStyle w:val="0"/>
              <w:spacing w:line="240" w:lineRule="exact"/>
              <w:jc w:val="center"/>
              <w:rPr>
                <w:rFonts w:hint="default"/>
                <w:sz w:val="18"/>
              </w:rPr>
            </w:pPr>
            <w:r>
              <w:rPr>
                <w:rFonts w:hint="default"/>
                <w:sz w:val="18"/>
              </w:rPr>
              <w:t>株主総会</w:t>
            </w:r>
          </w:p>
        </w:tc>
        <w:tc>
          <w:tcPr>
            <w:tcW w:w="1432" w:type="dxa"/>
            <w:vAlign w:val="center"/>
          </w:tcPr>
          <w:p>
            <w:pPr>
              <w:pStyle w:val="0"/>
              <w:spacing w:line="240" w:lineRule="exact"/>
              <w:jc w:val="center"/>
              <w:rPr>
                <w:rFonts w:hint="default"/>
                <w:sz w:val="18"/>
              </w:rPr>
            </w:pPr>
            <w:r>
              <w:rPr>
                <w:rFonts w:hint="default"/>
                <w:sz w:val="18"/>
              </w:rPr>
              <w:t>種類株主総会</w:t>
            </w:r>
          </w:p>
        </w:tc>
        <w:tc>
          <w:tcPr>
            <w:tcW w:w="992" w:type="dxa"/>
            <w:vAlign w:val="center"/>
          </w:tcPr>
          <w:p>
            <w:pPr>
              <w:pStyle w:val="0"/>
              <w:spacing w:line="240" w:lineRule="exact"/>
              <w:jc w:val="center"/>
              <w:rPr>
                <w:rFonts w:hint="default"/>
                <w:sz w:val="18"/>
              </w:rPr>
            </w:pPr>
            <w:r>
              <w:rPr>
                <w:rFonts w:hint="default"/>
                <w:sz w:val="18"/>
              </w:rPr>
              <w:t>株主総会</w:t>
            </w:r>
          </w:p>
        </w:tc>
        <w:tc>
          <w:tcPr>
            <w:tcW w:w="1418" w:type="dxa"/>
            <w:vAlign w:val="center"/>
          </w:tcPr>
          <w:p>
            <w:pPr>
              <w:pStyle w:val="0"/>
              <w:spacing w:line="240" w:lineRule="exact"/>
              <w:jc w:val="center"/>
              <w:rPr>
                <w:rFonts w:hint="default"/>
                <w:sz w:val="18"/>
              </w:rPr>
            </w:pPr>
            <w:r>
              <w:rPr>
                <w:rFonts w:hint="default"/>
                <w:sz w:val="18"/>
              </w:rPr>
              <w:t>種類株主総会</w:t>
            </w:r>
          </w:p>
        </w:tc>
      </w:tr>
      <w:tr>
        <w:trPr>
          <w:trHeight w:val="340" w:hRule="atLeast"/>
        </w:trPr>
        <w:tc>
          <w:tcPr>
            <w:tcW w:w="2551" w:type="dxa"/>
            <w:vAlign w:val="center"/>
          </w:tcPr>
          <w:p>
            <w:pPr>
              <w:pStyle w:val="0"/>
              <w:spacing w:line="240" w:lineRule="exact"/>
              <w:jc w:val="center"/>
              <w:rPr>
                <w:rFonts w:hint="default"/>
                <w:sz w:val="18"/>
              </w:rPr>
            </w:pPr>
            <w:r>
              <w:rPr>
                <w:rFonts w:hint="default"/>
                <w:sz w:val="18"/>
              </w:rPr>
              <w:t>法人の議決権の総数</w:t>
            </w:r>
          </w:p>
        </w:tc>
        <w:tc>
          <w:tcPr>
            <w:tcW w:w="1120" w:type="dxa"/>
            <w:vAlign w:val="center"/>
          </w:tcPr>
          <w:p>
            <w:pPr>
              <w:pStyle w:val="0"/>
              <w:spacing w:line="240" w:lineRule="exact"/>
              <w:jc w:val="center"/>
              <w:rPr>
                <w:rFonts w:hint="default"/>
                <w:sz w:val="18"/>
              </w:rPr>
            </w:pPr>
          </w:p>
        </w:tc>
        <w:tc>
          <w:tcPr>
            <w:tcW w:w="1432" w:type="dxa"/>
            <w:vAlign w:val="center"/>
          </w:tcPr>
          <w:p>
            <w:pPr>
              <w:pStyle w:val="0"/>
              <w:spacing w:line="240" w:lineRule="exact"/>
              <w:jc w:val="center"/>
              <w:rPr>
                <w:rFonts w:hint="default"/>
                <w:sz w:val="18"/>
              </w:rPr>
            </w:pPr>
          </w:p>
        </w:tc>
        <w:tc>
          <w:tcPr>
            <w:tcW w:w="992" w:type="dxa"/>
            <w:vAlign w:val="center"/>
          </w:tcPr>
          <w:p>
            <w:pPr>
              <w:pStyle w:val="0"/>
              <w:spacing w:line="240" w:lineRule="exact"/>
              <w:jc w:val="center"/>
              <w:rPr>
                <w:rFonts w:hint="default"/>
                <w:sz w:val="18"/>
              </w:rPr>
            </w:pPr>
          </w:p>
        </w:tc>
        <w:tc>
          <w:tcPr>
            <w:tcW w:w="1418" w:type="dxa"/>
            <w:vAlign w:val="center"/>
          </w:tcPr>
          <w:p>
            <w:pPr>
              <w:pStyle w:val="0"/>
              <w:spacing w:line="240" w:lineRule="exact"/>
              <w:jc w:val="center"/>
              <w:rPr>
                <w:rFonts w:hint="default"/>
                <w:sz w:val="18"/>
              </w:rPr>
            </w:pPr>
          </w:p>
        </w:tc>
      </w:tr>
      <w:tr>
        <w:trPr>
          <w:trHeight w:val="340" w:hRule="atLeast"/>
        </w:trPr>
        <w:tc>
          <w:tcPr>
            <w:tcW w:w="2551" w:type="dxa"/>
            <w:vAlign w:val="center"/>
          </w:tcPr>
          <w:p>
            <w:pPr>
              <w:pStyle w:val="0"/>
              <w:spacing w:line="240" w:lineRule="exact"/>
              <w:jc w:val="center"/>
              <w:rPr>
                <w:rFonts w:hint="default"/>
                <w:sz w:val="18"/>
              </w:rPr>
            </w:pPr>
            <w:r>
              <w:rPr>
                <w:rFonts w:hint="eastAsia"/>
                <w:sz w:val="18"/>
              </w:rPr>
              <w:t>(</w:t>
            </w:r>
            <w:r>
              <w:rPr>
                <w:rFonts w:hint="default"/>
                <w:sz w:val="18"/>
              </w:rPr>
              <w:t>1)</w:t>
            </w:r>
            <w:r>
              <w:rPr>
                <w:rFonts w:hint="default"/>
                <w:sz w:val="18"/>
              </w:rPr>
              <w:t>の構成員の議決権の数</w:t>
            </w:r>
          </w:p>
        </w:tc>
        <w:tc>
          <w:tcPr>
            <w:tcW w:w="1120" w:type="dxa"/>
            <w:vAlign w:val="center"/>
          </w:tcPr>
          <w:p>
            <w:pPr>
              <w:pStyle w:val="0"/>
              <w:spacing w:line="240" w:lineRule="exact"/>
              <w:jc w:val="center"/>
              <w:rPr>
                <w:rFonts w:hint="default"/>
                <w:sz w:val="18"/>
              </w:rPr>
            </w:pPr>
          </w:p>
        </w:tc>
        <w:tc>
          <w:tcPr>
            <w:tcW w:w="1432" w:type="dxa"/>
            <w:vAlign w:val="center"/>
          </w:tcPr>
          <w:p>
            <w:pPr>
              <w:pStyle w:val="0"/>
              <w:spacing w:line="240" w:lineRule="exact"/>
              <w:jc w:val="center"/>
              <w:rPr>
                <w:rFonts w:hint="default"/>
                <w:sz w:val="18"/>
              </w:rPr>
            </w:pPr>
          </w:p>
        </w:tc>
        <w:tc>
          <w:tcPr>
            <w:tcW w:w="992" w:type="dxa"/>
            <w:vAlign w:val="center"/>
          </w:tcPr>
          <w:p>
            <w:pPr>
              <w:pStyle w:val="0"/>
              <w:spacing w:line="240" w:lineRule="exact"/>
              <w:jc w:val="center"/>
              <w:rPr>
                <w:rFonts w:hint="default"/>
                <w:sz w:val="18"/>
              </w:rPr>
            </w:pPr>
          </w:p>
        </w:tc>
        <w:tc>
          <w:tcPr>
            <w:tcW w:w="1418" w:type="dxa"/>
            <w:vAlign w:val="center"/>
          </w:tcPr>
          <w:p>
            <w:pPr>
              <w:pStyle w:val="0"/>
              <w:spacing w:line="240" w:lineRule="exact"/>
              <w:jc w:val="center"/>
              <w:rPr>
                <w:rFonts w:hint="default"/>
                <w:sz w:val="18"/>
              </w:rPr>
            </w:pPr>
          </w:p>
        </w:tc>
      </w:tr>
      <w:tr>
        <w:trPr>
          <w:trHeight w:val="340" w:hRule="atLeast"/>
        </w:trPr>
        <w:tc>
          <w:tcPr>
            <w:tcW w:w="2551" w:type="dxa"/>
            <w:vAlign w:val="center"/>
          </w:tcPr>
          <w:p>
            <w:pPr>
              <w:pStyle w:val="0"/>
              <w:spacing w:line="240" w:lineRule="exact"/>
              <w:jc w:val="center"/>
              <w:rPr>
                <w:rFonts w:hint="default"/>
                <w:sz w:val="18"/>
              </w:rPr>
            </w:pPr>
            <w:r>
              <w:rPr>
                <w:rFonts w:hint="eastAsia"/>
                <w:sz w:val="18"/>
              </w:rPr>
              <w:t>(2</w:t>
            </w:r>
            <w:r>
              <w:rPr>
                <w:rFonts w:hint="default"/>
                <w:sz w:val="18"/>
              </w:rPr>
              <w:t>)</w:t>
            </w:r>
            <w:r>
              <w:rPr>
                <w:rFonts w:hint="default"/>
                <w:sz w:val="18"/>
              </w:rPr>
              <w:t>の構成員の議決権の数</w:t>
            </w:r>
          </w:p>
        </w:tc>
        <w:tc>
          <w:tcPr>
            <w:tcW w:w="1120" w:type="dxa"/>
            <w:vAlign w:val="center"/>
          </w:tcPr>
          <w:p>
            <w:pPr>
              <w:pStyle w:val="0"/>
              <w:spacing w:line="240" w:lineRule="exact"/>
              <w:jc w:val="center"/>
              <w:rPr>
                <w:rFonts w:hint="default"/>
                <w:sz w:val="18"/>
              </w:rPr>
            </w:pPr>
          </w:p>
        </w:tc>
        <w:tc>
          <w:tcPr>
            <w:tcW w:w="1432" w:type="dxa"/>
            <w:vAlign w:val="center"/>
          </w:tcPr>
          <w:p>
            <w:pPr>
              <w:pStyle w:val="0"/>
              <w:spacing w:line="240" w:lineRule="exact"/>
              <w:jc w:val="center"/>
              <w:rPr>
                <w:rFonts w:hint="default"/>
                <w:sz w:val="18"/>
              </w:rPr>
            </w:pPr>
          </w:p>
        </w:tc>
        <w:tc>
          <w:tcPr>
            <w:tcW w:w="992" w:type="dxa"/>
            <w:vAlign w:val="center"/>
          </w:tcPr>
          <w:p>
            <w:pPr>
              <w:pStyle w:val="0"/>
              <w:spacing w:line="240" w:lineRule="exact"/>
              <w:jc w:val="center"/>
              <w:rPr>
                <w:rFonts w:hint="default"/>
                <w:sz w:val="18"/>
              </w:rPr>
            </w:pPr>
          </w:p>
        </w:tc>
        <w:tc>
          <w:tcPr>
            <w:tcW w:w="1418" w:type="dxa"/>
            <w:vAlign w:val="center"/>
          </w:tcPr>
          <w:p>
            <w:pPr>
              <w:pStyle w:val="0"/>
              <w:spacing w:line="240" w:lineRule="exact"/>
              <w:jc w:val="center"/>
              <w:rPr>
                <w:rFonts w:hint="default"/>
                <w:sz w:val="18"/>
              </w:rPr>
            </w:pPr>
          </w:p>
        </w:tc>
      </w:tr>
    </w:tbl>
    <w:p>
      <w:pPr>
        <w:pStyle w:val="0"/>
        <w:spacing w:before="93" w:beforeLines="20" w:beforeAutospacing="0" w:line="240" w:lineRule="exact"/>
        <w:rPr>
          <w:rFonts w:hint="default"/>
          <w:sz w:val="20"/>
        </w:rPr>
      </w:pPr>
      <w:r>
        <w:rPr>
          <w:rFonts w:hint="eastAsia"/>
          <w:sz w:val="20"/>
        </w:rPr>
        <w:t xml:space="preserve"> </w:t>
      </w:r>
      <w:r>
        <w:rPr>
          <w:rFonts w:hint="default"/>
          <w:sz w:val="20"/>
        </w:rPr>
        <w:t xml:space="preserve">  </w:t>
      </w:r>
      <w:r>
        <w:rPr>
          <w:rFonts w:hint="eastAsia"/>
          <w:sz w:val="20"/>
        </w:rPr>
        <w:t>※農事組合法人については、記載不要</w:t>
      </w:r>
    </w:p>
    <w:p>
      <w:pPr>
        <w:pStyle w:val="0"/>
        <w:rPr>
          <w:rFonts w:hint="default"/>
        </w:rPr>
      </w:pPr>
    </w:p>
    <w:p>
      <w:pPr>
        <w:pStyle w:val="0"/>
        <w:snapToGrid w:val="0"/>
        <w:rPr>
          <w:rFonts w:hint="default"/>
          <w:sz w:val="20"/>
        </w:rPr>
      </w:pPr>
      <w:r>
        <w:rPr>
          <w:rFonts w:hint="eastAsia"/>
          <w:sz w:val="20"/>
        </w:rPr>
        <w:t>３　理事等及び重要使用人の状況</w:t>
      </w:r>
    </w:p>
    <w:p>
      <w:pPr>
        <w:pStyle w:val="0"/>
        <w:snapToGrid w:val="0"/>
        <w:spacing w:after="93" w:afterLines="20" w:afterAutospacing="0"/>
        <w:rPr>
          <w:rFonts w:hint="default"/>
          <w:sz w:val="20"/>
        </w:rPr>
      </w:pPr>
      <w:r>
        <w:rPr>
          <w:rFonts w:hint="eastAsia"/>
          <w:sz w:val="20"/>
        </w:rPr>
        <w:t>（１）理事等の農業（労務管理や市場開拓等も含む）・農作業への従事状況</w:t>
      </w:r>
    </w:p>
    <w:tbl>
      <w:tblPr>
        <w:tblStyle w:val="11"/>
        <w:tblW w:w="8849"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Look w:firstRow="1" w:lastRow="0" w:firstColumn="1" w:lastColumn="0" w:noHBand="0" w:noVBand="1" w:val="04A0"/>
      </w:tblPr>
      <w:tblGrid>
        <w:gridCol w:w="1267"/>
        <w:gridCol w:w="1580"/>
        <w:gridCol w:w="926"/>
        <w:gridCol w:w="933"/>
        <w:gridCol w:w="776"/>
        <w:gridCol w:w="792"/>
        <w:gridCol w:w="573"/>
        <w:gridCol w:w="560"/>
        <w:gridCol w:w="721"/>
        <w:gridCol w:w="721"/>
      </w:tblGrid>
      <w:tr>
        <w:trPr/>
        <w:tc>
          <w:tcPr>
            <w:tcW w:w="1267" w:type="dxa"/>
            <w:vMerge w:val="restart"/>
            <w:shd w:val="clear" w:color="auto" w:fill="auto"/>
            <w:vAlign w:val="center"/>
          </w:tcPr>
          <w:p>
            <w:pPr>
              <w:pStyle w:val="0"/>
              <w:spacing w:line="240" w:lineRule="exact"/>
              <w:jc w:val="center"/>
              <w:rPr>
                <w:rFonts w:hint="default"/>
                <w:sz w:val="18"/>
              </w:rPr>
            </w:pPr>
            <w:r>
              <w:rPr>
                <w:rFonts w:hint="eastAsia"/>
                <w:sz w:val="18"/>
              </w:rPr>
              <w:t>氏</w:t>
            </w:r>
            <w:r>
              <w:rPr>
                <w:rFonts w:hint="eastAsia"/>
                <w:sz w:val="18"/>
              </w:rPr>
              <w:t xml:space="preserve">  </w:t>
            </w:r>
            <w:r>
              <w:rPr>
                <w:rFonts w:hint="eastAsia"/>
                <w:sz w:val="18"/>
              </w:rPr>
              <w:t>名</w:t>
            </w:r>
          </w:p>
        </w:tc>
        <w:tc>
          <w:tcPr>
            <w:tcW w:w="1580" w:type="dxa"/>
            <w:vMerge w:val="restart"/>
            <w:shd w:val="clear" w:color="auto" w:fill="auto"/>
            <w:vAlign w:val="center"/>
          </w:tcPr>
          <w:p>
            <w:pPr>
              <w:pStyle w:val="0"/>
              <w:spacing w:line="240" w:lineRule="exact"/>
              <w:jc w:val="center"/>
              <w:rPr>
                <w:rFonts w:hint="default"/>
                <w:sz w:val="18"/>
              </w:rPr>
            </w:pPr>
            <w:r>
              <w:rPr>
                <w:rFonts w:hint="eastAsia"/>
                <w:sz w:val="18"/>
              </w:rPr>
              <w:t>住</w:t>
            </w:r>
            <w:r>
              <w:rPr>
                <w:rFonts w:hint="default"/>
                <w:sz w:val="18"/>
              </w:rPr>
              <w:t xml:space="preserve">  </w:t>
            </w:r>
            <w:r>
              <w:rPr>
                <w:rFonts w:hint="eastAsia"/>
                <w:sz w:val="18"/>
              </w:rPr>
              <w:t>所</w:t>
            </w:r>
          </w:p>
        </w:tc>
        <w:tc>
          <w:tcPr>
            <w:tcW w:w="1859"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40" w:lineRule="exact"/>
              <w:jc w:val="center"/>
              <w:rPr>
                <w:rFonts w:hint="default"/>
                <w:sz w:val="18"/>
              </w:rPr>
            </w:pPr>
          </w:p>
        </w:tc>
        <w:tc>
          <w:tcPr>
            <w:tcW w:w="776" w:type="dxa"/>
            <w:vMerge w:val="restart"/>
            <w:shd w:val="clear" w:color="auto" w:fill="auto"/>
            <w:vAlign w:val="center"/>
          </w:tcPr>
          <w:p>
            <w:pPr>
              <w:pStyle w:val="0"/>
              <w:spacing w:line="240" w:lineRule="exact"/>
              <w:jc w:val="center"/>
              <w:rPr>
                <w:rFonts w:hint="default"/>
                <w:sz w:val="18"/>
              </w:rPr>
            </w:pPr>
            <w:r>
              <w:rPr>
                <w:rFonts w:hint="eastAsia"/>
                <w:sz w:val="18"/>
              </w:rPr>
              <w:t>構成員</w:t>
            </w:r>
          </w:p>
        </w:tc>
        <w:tc>
          <w:tcPr>
            <w:tcW w:w="792" w:type="dxa"/>
            <w:vMerge w:val="restart"/>
            <w:shd w:val="clear" w:color="auto" w:fill="auto"/>
            <w:vAlign w:val="center"/>
          </w:tcPr>
          <w:p>
            <w:pPr>
              <w:pStyle w:val="0"/>
              <w:spacing w:line="240" w:lineRule="exact"/>
              <w:jc w:val="center"/>
              <w:rPr>
                <w:rFonts w:hint="default"/>
                <w:sz w:val="18"/>
              </w:rPr>
            </w:pPr>
            <w:r>
              <w:rPr>
                <w:rFonts w:hint="eastAsia"/>
                <w:sz w:val="18"/>
              </w:rPr>
              <w:t>役</w:t>
            </w:r>
            <w:r>
              <w:rPr>
                <w:rFonts w:hint="eastAsia"/>
                <w:sz w:val="18"/>
              </w:rPr>
              <w:t xml:space="preserve"> </w:t>
            </w:r>
            <w:r>
              <w:rPr>
                <w:rFonts w:hint="eastAsia"/>
                <w:sz w:val="18"/>
              </w:rPr>
              <w:t>職</w:t>
            </w:r>
          </w:p>
        </w:tc>
        <w:tc>
          <w:tcPr>
            <w:tcW w:w="2575" w:type="dxa"/>
            <w:gridSpan w:val="4"/>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pacing w:line="240" w:lineRule="exact"/>
              <w:rPr>
                <w:rFonts w:hint="default"/>
                <w:sz w:val="18"/>
              </w:rPr>
            </w:pPr>
            <w:r>
              <w:rPr>
                <w:rFonts w:hint="eastAsia"/>
                <w:sz w:val="18"/>
              </w:rPr>
              <w:t>年間農業従事日数</w:t>
            </w:r>
          </w:p>
        </w:tc>
      </w:tr>
      <w:tr>
        <w:trPr/>
        <w:tc>
          <w:tcPr>
            <w:tcW w:w="1267" w:type="dxa"/>
            <w:vMerge w:val="continue"/>
            <w:shd w:val="clear" w:color="auto" w:fill="auto"/>
            <w:vAlign w:val="top"/>
          </w:tcPr>
          <w:p>
            <w:pPr>
              <w:pStyle w:val="0"/>
              <w:spacing w:line="240" w:lineRule="exact"/>
              <w:rPr>
                <w:rFonts w:hint="default"/>
                <w:sz w:val="18"/>
              </w:rPr>
            </w:pPr>
          </w:p>
        </w:tc>
        <w:tc>
          <w:tcPr>
            <w:tcW w:w="1580" w:type="dxa"/>
            <w:vMerge w:val="continue"/>
            <w:shd w:val="clear" w:color="auto" w:fill="auto"/>
            <w:vAlign w:val="top"/>
          </w:tcPr>
          <w:p>
            <w:pPr>
              <w:pStyle w:val="0"/>
              <w:spacing w:line="240" w:lineRule="exact"/>
              <w:rPr>
                <w:rFonts w:hint="default"/>
                <w:sz w:val="18"/>
              </w:rPr>
            </w:pPr>
          </w:p>
        </w:tc>
        <w:tc>
          <w:tcPr>
            <w:tcW w:w="926"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default"/>
                <w:sz w:val="18"/>
              </w:rPr>
            </w:pPr>
            <w:r>
              <w:rPr>
                <w:rFonts w:hint="default" w:ascii="ＭＳ 明朝" w:hAnsi="ＭＳ 明朝"/>
                <w:sz w:val="18"/>
              </w:rPr>
              <w:t>国籍等</w:t>
            </w:r>
          </w:p>
        </w:tc>
        <w:tc>
          <w:tcPr>
            <w:tcW w:w="933" w:type="dxa"/>
            <w:vMerge w:val="restart"/>
            <w:vAlign w:val="center"/>
          </w:tcPr>
          <w:p>
            <w:pPr>
              <w:pStyle w:val="0"/>
              <w:spacing w:line="220" w:lineRule="exact"/>
              <w:rPr>
                <w:rFonts w:hint="default"/>
                <w:sz w:val="16"/>
              </w:rPr>
            </w:pPr>
            <w:r>
              <w:rPr>
                <w:rFonts w:hint="default" w:ascii="ＭＳ 明朝" w:hAnsi="ＭＳ 明朝"/>
                <w:sz w:val="16"/>
              </w:rPr>
              <w:t>在留資格又は特別永住者</w:t>
            </w:r>
          </w:p>
        </w:tc>
        <w:tc>
          <w:tcPr>
            <w:tcW w:w="776" w:type="dxa"/>
            <w:vMerge w:val="continue"/>
            <w:shd w:val="clear" w:color="auto" w:fill="auto"/>
            <w:vAlign w:val="top"/>
          </w:tcPr>
          <w:p>
            <w:pPr>
              <w:pStyle w:val="0"/>
              <w:spacing w:line="240" w:lineRule="exact"/>
              <w:rPr>
                <w:rFonts w:hint="default"/>
                <w:sz w:val="18"/>
              </w:rPr>
            </w:pPr>
          </w:p>
        </w:tc>
        <w:tc>
          <w:tcPr>
            <w:tcW w:w="792" w:type="dxa"/>
            <w:vMerge w:val="continue"/>
            <w:shd w:val="clear" w:color="auto" w:fill="auto"/>
            <w:vAlign w:val="top"/>
          </w:tcPr>
          <w:p>
            <w:pPr>
              <w:pStyle w:val="0"/>
              <w:spacing w:line="240" w:lineRule="exact"/>
              <w:rPr>
                <w:rFonts w:hint="default"/>
                <w:sz w:val="18"/>
              </w:rPr>
            </w:pPr>
          </w:p>
        </w:tc>
        <w:tc>
          <w:tcPr>
            <w:tcW w:w="1133" w:type="dxa"/>
            <w:gridSpan w:val="2"/>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exact"/>
              <w:rPr>
                <w:rFonts w:hint="default"/>
                <w:sz w:val="18"/>
              </w:rPr>
            </w:pPr>
          </w:p>
        </w:tc>
        <w:tc>
          <w:tcPr>
            <w:tcW w:w="1442"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exact"/>
              <w:jc w:val="center"/>
              <w:rPr>
                <w:rFonts w:hint="default"/>
                <w:spacing w:val="-12"/>
                <w:sz w:val="16"/>
              </w:rPr>
            </w:pPr>
            <w:r>
              <w:rPr>
                <w:rFonts w:hint="eastAsia"/>
                <w:spacing w:val="-12"/>
                <w:sz w:val="16"/>
              </w:rPr>
              <w:t>うち農作業従事日数</w:t>
            </w:r>
          </w:p>
        </w:tc>
      </w:tr>
      <w:tr>
        <w:trPr/>
        <w:tc>
          <w:tcPr>
            <w:tcW w:w="1267" w:type="dxa"/>
            <w:vMerge w:val="continue"/>
            <w:shd w:val="clear" w:color="auto" w:fill="auto"/>
            <w:vAlign w:val="top"/>
          </w:tcPr>
          <w:p>
            <w:pPr>
              <w:pStyle w:val="0"/>
              <w:spacing w:line="240" w:lineRule="exact"/>
              <w:rPr>
                <w:rFonts w:hint="default"/>
                <w:sz w:val="18"/>
              </w:rPr>
            </w:pPr>
          </w:p>
        </w:tc>
        <w:tc>
          <w:tcPr>
            <w:tcW w:w="1580" w:type="dxa"/>
            <w:vMerge w:val="continue"/>
            <w:shd w:val="clear" w:color="auto" w:fill="auto"/>
            <w:vAlign w:val="top"/>
          </w:tcPr>
          <w:p>
            <w:pPr>
              <w:pStyle w:val="0"/>
              <w:spacing w:line="240" w:lineRule="exact"/>
              <w:rPr>
                <w:rFonts w:hint="default"/>
                <w:sz w:val="18"/>
              </w:rPr>
            </w:pPr>
          </w:p>
        </w:tc>
        <w:tc>
          <w:tcPr>
            <w:tcW w:w="92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sz w:val="18"/>
              </w:rPr>
            </w:pPr>
          </w:p>
        </w:tc>
        <w:tc>
          <w:tcPr>
            <w:tcW w:w="933" w:type="dxa"/>
            <w:vMerge w:val="continue"/>
            <w:vAlign w:val="top"/>
          </w:tcPr>
          <w:p>
            <w:pPr>
              <w:pStyle w:val="0"/>
              <w:spacing w:line="240" w:lineRule="exact"/>
              <w:rPr>
                <w:rFonts w:hint="default"/>
                <w:sz w:val="18"/>
              </w:rPr>
            </w:pPr>
          </w:p>
        </w:tc>
        <w:tc>
          <w:tcPr>
            <w:tcW w:w="776" w:type="dxa"/>
            <w:vMerge w:val="continue"/>
            <w:shd w:val="clear" w:color="auto" w:fill="auto"/>
            <w:vAlign w:val="top"/>
          </w:tcPr>
          <w:p>
            <w:pPr>
              <w:pStyle w:val="0"/>
              <w:spacing w:line="240" w:lineRule="exact"/>
              <w:rPr>
                <w:rFonts w:hint="default"/>
                <w:sz w:val="18"/>
              </w:rPr>
            </w:pPr>
          </w:p>
        </w:tc>
        <w:tc>
          <w:tcPr>
            <w:tcW w:w="792" w:type="dxa"/>
            <w:vMerge w:val="continue"/>
            <w:shd w:val="clear" w:color="auto" w:fill="auto"/>
            <w:vAlign w:val="top"/>
          </w:tcPr>
          <w:p>
            <w:pPr>
              <w:pStyle w:val="0"/>
              <w:spacing w:line="240" w:lineRule="exact"/>
              <w:rPr>
                <w:rFonts w:hint="default"/>
                <w:sz w:val="18"/>
              </w:rPr>
            </w:pPr>
          </w:p>
        </w:tc>
        <w:tc>
          <w:tcPr>
            <w:tcW w:w="573" w:type="dxa"/>
            <w:shd w:val="clear" w:color="auto" w:fill="auto"/>
            <w:vAlign w:val="center"/>
          </w:tcPr>
          <w:p>
            <w:pPr>
              <w:pStyle w:val="0"/>
              <w:spacing w:line="240" w:lineRule="exact"/>
              <w:jc w:val="center"/>
              <w:rPr>
                <w:rFonts w:hint="default"/>
                <w:sz w:val="16"/>
              </w:rPr>
            </w:pPr>
            <w:r>
              <w:rPr>
                <w:rFonts w:hint="eastAsia"/>
                <w:sz w:val="16"/>
              </w:rPr>
              <w:t>前年実績</w:t>
            </w:r>
          </w:p>
        </w:tc>
        <w:tc>
          <w:tcPr>
            <w:tcW w:w="560" w:type="dxa"/>
            <w:shd w:val="clear" w:color="auto" w:fill="auto"/>
            <w:vAlign w:val="center"/>
          </w:tcPr>
          <w:p>
            <w:pPr>
              <w:pStyle w:val="0"/>
              <w:spacing w:line="240" w:lineRule="exact"/>
              <w:jc w:val="center"/>
              <w:rPr>
                <w:rFonts w:hint="default"/>
                <w:sz w:val="16"/>
              </w:rPr>
            </w:pPr>
            <w:r>
              <w:rPr>
                <w:rFonts w:hint="eastAsia"/>
                <w:sz w:val="16"/>
              </w:rPr>
              <w:t>見込</w:t>
            </w:r>
          </w:p>
        </w:tc>
        <w:tc>
          <w:tcPr>
            <w:tcW w:w="721" w:type="dxa"/>
            <w:shd w:val="clear" w:color="auto" w:fill="auto"/>
            <w:vAlign w:val="center"/>
          </w:tcPr>
          <w:p>
            <w:pPr>
              <w:pStyle w:val="0"/>
              <w:spacing w:line="240" w:lineRule="exact"/>
              <w:jc w:val="center"/>
              <w:rPr>
                <w:rFonts w:hint="default"/>
                <w:sz w:val="16"/>
              </w:rPr>
            </w:pPr>
            <w:r>
              <w:rPr>
                <w:rFonts w:hint="eastAsia"/>
                <w:sz w:val="16"/>
              </w:rPr>
              <w:t>前年</w:t>
            </w:r>
          </w:p>
          <w:p>
            <w:pPr>
              <w:pStyle w:val="0"/>
              <w:spacing w:line="240" w:lineRule="exact"/>
              <w:jc w:val="center"/>
              <w:rPr>
                <w:rFonts w:hint="default"/>
                <w:sz w:val="16"/>
              </w:rPr>
            </w:pPr>
            <w:r>
              <w:rPr>
                <w:rFonts w:hint="eastAsia"/>
                <w:sz w:val="16"/>
              </w:rPr>
              <w:t>実績</w:t>
            </w:r>
          </w:p>
        </w:tc>
        <w:tc>
          <w:tcPr>
            <w:tcW w:w="721" w:type="dxa"/>
            <w:shd w:val="clear" w:color="auto" w:fill="auto"/>
            <w:vAlign w:val="center"/>
          </w:tcPr>
          <w:p>
            <w:pPr>
              <w:pStyle w:val="0"/>
              <w:spacing w:line="240" w:lineRule="exact"/>
              <w:jc w:val="center"/>
              <w:rPr>
                <w:rFonts w:hint="default"/>
                <w:sz w:val="16"/>
              </w:rPr>
            </w:pPr>
            <w:r>
              <w:rPr>
                <w:rFonts w:hint="eastAsia"/>
                <w:sz w:val="16"/>
              </w:rPr>
              <w:t>見込</w:t>
            </w:r>
          </w:p>
        </w:tc>
      </w:tr>
      <w:tr>
        <w:trPr/>
        <w:tc>
          <w:tcPr>
            <w:tcW w:w="1267" w:type="dxa"/>
            <w:shd w:val="clear" w:color="auto" w:fill="auto"/>
            <w:vAlign w:val="top"/>
          </w:tcPr>
          <w:p>
            <w:pPr>
              <w:pStyle w:val="0"/>
              <w:spacing w:line="240" w:lineRule="exact"/>
              <w:rPr>
                <w:rFonts w:hint="default"/>
                <w:sz w:val="18"/>
              </w:rPr>
            </w:pPr>
          </w:p>
          <w:p>
            <w:pPr>
              <w:pStyle w:val="0"/>
              <w:spacing w:line="240" w:lineRule="exact"/>
              <w:rPr>
                <w:rFonts w:hint="default"/>
                <w:sz w:val="18"/>
              </w:rPr>
            </w:pPr>
          </w:p>
          <w:p>
            <w:pPr>
              <w:pStyle w:val="0"/>
              <w:spacing w:line="240" w:lineRule="exact"/>
              <w:rPr>
                <w:rFonts w:hint="default"/>
                <w:sz w:val="18"/>
              </w:rPr>
            </w:pPr>
          </w:p>
        </w:tc>
        <w:tc>
          <w:tcPr>
            <w:tcW w:w="1580" w:type="dxa"/>
            <w:shd w:val="clear" w:color="auto" w:fill="auto"/>
            <w:vAlign w:val="top"/>
          </w:tcPr>
          <w:p>
            <w:pPr>
              <w:pStyle w:val="0"/>
              <w:spacing w:line="240" w:lineRule="exact"/>
              <w:rPr>
                <w:rFonts w:hint="default"/>
                <w:sz w:val="18"/>
              </w:rPr>
            </w:pPr>
          </w:p>
        </w:tc>
        <w:tc>
          <w:tcPr>
            <w:tcW w:w="926" w:type="dxa"/>
            <w:vAlign w:val="top"/>
          </w:tcPr>
          <w:p>
            <w:pPr>
              <w:pStyle w:val="0"/>
              <w:spacing w:line="240" w:lineRule="exact"/>
              <w:rPr>
                <w:rFonts w:hint="default"/>
                <w:sz w:val="18"/>
              </w:rPr>
            </w:pPr>
          </w:p>
        </w:tc>
        <w:tc>
          <w:tcPr>
            <w:tcW w:w="933" w:type="dxa"/>
            <w:vAlign w:val="top"/>
          </w:tcPr>
          <w:p>
            <w:pPr>
              <w:pStyle w:val="0"/>
              <w:spacing w:line="240" w:lineRule="exact"/>
              <w:rPr>
                <w:rFonts w:hint="default"/>
                <w:sz w:val="18"/>
              </w:rPr>
            </w:pPr>
          </w:p>
        </w:tc>
        <w:tc>
          <w:tcPr>
            <w:tcW w:w="776" w:type="dxa"/>
            <w:shd w:val="clear" w:color="auto" w:fill="auto"/>
            <w:vAlign w:val="top"/>
          </w:tcPr>
          <w:p>
            <w:pPr>
              <w:pStyle w:val="0"/>
              <w:spacing w:line="240" w:lineRule="exact"/>
              <w:rPr>
                <w:rFonts w:hint="default"/>
                <w:sz w:val="18"/>
              </w:rPr>
            </w:pPr>
          </w:p>
        </w:tc>
        <w:tc>
          <w:tcPr>
            <w:tcW w:w="792" w:type="dxa"/>
            <w:shd w:val="clear" w:color="auto" w:fill="auto"/>
            <w:vAlign w:val="top"/>
          </w:tcPr>
          <w:p>
            <w:pPr>
              <w:pStyle w:val="0"/>
              <w:spacing w:line="240" w:lineRule="exact"/>
              <w:rPr>
                <w:rFonts w:hint="default"/>
                <w:sz w:val="18"/>
              </w:rPr>
            </w:pPr>
          </w:p>
        </w:tc>
        <w:tc>
          <w:tcPr>
            <w:tcW w:w="573" w:type="dxa"/>
            <w:shd w:val="clear" w:color="auto" w:fill="auto"/>
            <w:vAlign w:val="top"/>
          </w:tcPr>
          <w:p>
            <w:pPr>
              <w:pStyle w:val="0"/>
              <w:spacing w:line="240" w:lineRule="exact"/>
              <w:rPr>
                <w:rFonts w:hint="default"/>
                <w:sz w:val="18"/>
              </w:rPr>
            </w:pPr>
          </w:p>
        </w:tc>
        <w:tc>
          <w:tcPr>
            <w:tcW w:w="560" w:type="dxa"/>
            <w:shd w:val="clear" w:color="auto" w:fill="auto"/>
            <w:vAlign w:val="top"/>
          </w:tcPr>
          <w:p>
            <w:pPr>
              <w:pStyle w:val="0"/>
              <w:spacing w:line="240" w:lineRule="exact"/>
              <w:rPr>
                <w:rFonts w:hint="default"/>
                <w:sz w:val="18"/>
              </w:rPr>
            </w:pPr>
          </w:p>
        </w:tc>
        <w:tc>
          <w:tcPr>
            <w:tcW w:w="721" w:type="dxa"/>
            <w:shd w:val="clear" w:color="auto" w:fill="auto"/>
            <w:vAlign w:val="top"/>
          </w:tcPr>
          <w:p>
            <w:pPr>
              <w:pStyle w:val="0"/>
              <w:spacing w:line="240" w:lineRule="exact"/>
              <w:rPr>
                <w:rFonts w:hint="default"/>
                <w:sz w:val="18"/>
              </w:rPr>
            </w:pPr>
          </w:p>
        </w:tc>
        <w:tc>
          <w:tcPr>
            <w:tcW w:w="721" w:type="dxa"/>
            <w:shd w:val="clear" w:color="auto" w:fill="auto"/>
            <w:vAlign w:val="top"/>
          </w:tcPr>
          <w:p>
            <w:pPr>
              <w:pStyle w:val="0"/>
              <w:spacing w:line="240" w:lineRule="exact"/>
              <w:rPr>
                <w:rFonts w:hint="default"/>
                <w:sz w:val="18"/>
              </w:rPr>
            </w:pPr>
          </w:p>
        </w:tc>
      </w:tr>
    </w:tbl>
    <w:p>
      <w:pPr>
        <w:pStyle w:val="0"/>
        <w:spacing w:before="93" w:beforeLines="20" w:beforeAutospacing="0" w:line="240" w:lineRule="exact"/>
        <w:ind w:left="709" w:leftChars="82" w:hanging="528" w:hangingChars="293"/>
        <w:rPr>
          <w:rFonts w:hint="default"/>
          <w:sz w:val="18"/>
        </w:rPr>
      </w:pPr>
      <w:r>
        <w:rPr>
          <w:rFonts w:hint="default" w:ascii="ＭＳ 明朝" w:hAnsi="ＭＳ 明朝"/>
          <w:sz w:val="18"/>
        </w:rPr>
        <w:t>　　</w:t>
      </w:r>
      <w:r>
        <w:rPr>
          <w:rFonts w:hint="default" w:ascii="ＭＳ 明朝" w:hAnsi="ＭＳ 明朝"/>
          <w:sz w:val="18"/>
        </w:rPr>
        <w:t>※</w:t>
      </w:r>
      <w:r>
        <w:rPr>
          <w:rFonts w:hint="default" w:ascii="ＭＳ 明朝" w:hAnsi="ＭＳ 明朝"/>
          <w:sz w:val="18"/>
        </w:rPr>
        <w:t>「国籍等」「在留資格又は特別永住者」欄は、法人が所有権を取得しようとする場合にのみ記載してください。</w:t>
      </w:r>
    </w:p>
    <w:p>
      <w:pPr>
        <w:pStyle w:val="0"/>
        <w:spacing w:line="240" w:lineRule="exact"/>
        <w:ind w:left="709" w:leftChars="82" w:hanging="528" w:hangingChars="293"/>
        <w:rPr>
          <w:rFonts w:hint="default"/>
          <w:sz w:val="18"/>
        </w:rPr>
      </w:pPr>
    </w:p>
    <w:p>
      <w:pPr>
        <w:pStyle w:val="0"/>
        <w:snapToGrid w:val="0"/>
        <w:spacing w:after="139" w:afterLines="30" w:afterAutospacing="0"/>
        <w:rPr>
          <w:rFonts w:hint="default"/>
          <w:sz w:val="20"/>
        </w:rPr>
      </w:pPr>
      <w:r>
        <w:rPr>
          <w:rFonts w:hint="eastAsia"/>
          <w:sz w:val="20"/>
        </w:rPr>
        <w:t>（２）法人の行う農業に関する権限及び責任を有する使用人の農作業への従事状況</w:t>
      </w:r>
    </w:p>
    <w:tbl>
      <w:tblPr>
        <w:tblStyle w:val="11"/>
        <w:tblW w:w="807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Look w:firstRow="1" w:lastRow="0" w:firstColumn="1" w:lastColumn="0" w:noHBand="0" w:noVBand="1" w:val="04A0"/>
      </w:tblPr>
      <w:tblGrid>
        <w:gridCol w:w="1267"/>
        <w:gridCol w:w="1580"/>
        <w:gridCol w:w="926"/>
        <w:gridCol w:w="933"/>
        <w:gridCol w:w="792"/>
        <w:gridCol w:w="573"/>
        <w:gridCol w:w="560"/>
        <w:gridCol w:w="721"/>
        <w:gridCol w:w="721"/>
      </w:tblGrid>
      <w:tr>
        <w:trPr/>
        <w:tc>
          <w:tcPr>
            <w:tcW w:w="1267" w:type="dxa"/>
            <w:vMerge w:val="restart"/>
            <w:shd w:val="clear" w:color="auto" w:fill="auto"/>
            <w:vAlign w:val="center"/>
          </w:tcPr>
          <w:p>
            <w:pPr>
              <w:pStyle w:val="0"/>
              <w:spacing w:line="240" w:lineRule="exact"/>
              <w:jc w:val="center"/>
              <w:rPr>
                <w:rFonts w:hint="default"/>
                <w:sz w:val="18"/>
              </w:rPr>
            </w:pPr>
            <w:r>
              <w:rPr>
                <w:rFonts w:hint="eastAsia"/>
                <w:sz w:val="18"/>
              </w:rPr>
              <w:t>氏</w:t>
            </w:r>
            <w:r>
              <w:rPr>
                <w:rFonts w:hint="eastAsia"/>
                <w:sz w:val="18"/>
              </w:rPr>
              <w:t xml:space="preserve">  </w:t>
            </w:r>
            <w:r>
              <w:rPr>
                <w:rFonts w:hint="eastAsia"/>
                <w:sz w:val="18"/>
              </w:rPr>
              <w:t>名</w:t>
            </w:r>
          </w:p>
        </w:tc>
        <w:tc>
          <w:tcPr>
            <w:tcW w:w="1580" w:type="dxa"/>
            <w:vMerge w:val="restart"/>
            <w:shd w:val="clear" w:color="auto" w:fill="auto"/>
            <w:vAlign w:val="center"/>
          </w:tcPr>
          <w:p>
            <w:pPr>
              <w:pStyle w:val="0"/>
              <w:spacing w:line="240" w:lineRule="exact"/>
              <w:jc w:val="center"/>
              <w:rPr>
                <w:rFonts w:hint="default"/>
                <w:sz w:val="18"/>
              </w:rPr>
            </w:pPr>
            <w:r>
              <w:rPr>
                <w:rFonts w:hint="eastAsia"/>
                <w:sz w:val="18"/>
              </w:rPr>
              <w:t>住</w:t>
            </w:r>
            <w:r>
              <w:rPr>
                <w:rFonts w:hint="default"/>
                <w:sz w:val="18"/>
              </w:rPr>
              <w:t xml:space="preserve">  </w:t>
            </w:r>
            <w:r>
              <w:rPr>
                <w:rFonts w:hint="eastAsia"/>
                <w:sz w:val="18"/>
              </w:rPr>
              <w:t>所</w:t>
            </w:r>
          </w:p>
        </w:tc>
        <w:tc>
          <w:tcPr>
            <w:tcW w:w="1859"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40" w:lineRule="exact"/>
              <w:jc w:val="center"/>
              <w:rPr>
                <w:rFonts w:hint="default"/>
                <w:sz w:val="18"/>
              </w:rPr>
            </w:pPr>
          </w:p>
        </w:tc>
        <w:tc>
          <w:tcPr>
            <w:tcW w:w="792" w:type="dxa"/>
            <w:vMerge w:val="restart"/>
            <w:shd w:val="clear" w:color="auto" w:fill="auto"/>
            <w:vAlign w:val="center"/>
          </w:tcPr>
          <w:p>
            <w:pPr>
              <w:pStyle w:val="0"/>
              <w:spacing w:line="240" w:lineRule="exact"/>
              <w:jc w:val="center"/>
              <w:rPr>
                <w:rFonts w:hint="default"/>
                <w:sz w:val="18"/>
              </w:rPr>
            </w:pPr>
            <w:r>
              <w:rPr>
                <w:rFonts w:hint="eastAsia"/>
                <w:sz w:val="18"/>
              </w:rPr>
              <w:t>役</w:t>
            </w:r>
            <w:r>
              <w:rPr>
                <w:rFonts w:hint="eastAsia"/>
                <w:sz w:val="18"/>
              </w:rPr>
              <w:t xml:space="preserve"> </w:t>
            </w:r>
            <w:r>
              <w:rPr>
                <w:rFonts w:hint="eastAsia"/>
                <w:sz w:val="18"/>
              </w:rPr>
              <w:t>職</w:t>
            </w:r>
          </w:p>
        </w:tc>
        <w:tc>
          <w:tcPr>
            <w:tcW w:w="2575" w:type="dxa"/>
            <w:gridSpan w:val="4"/>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pacing w:line="240" w:lineRule="exact"/>
              <w:rPr>
                <w:rFonts w:hint="default"/>
                <w:sz w:val="18"/>
              </w:rPr>
            </w:pPr>
            <w:r>
              <w:rPr>
                <w:rFonts w:hint="eastAsia"/>
                <w:sz w:val="18"/>
              </w:rPr>
              <w:t>年間農業従事日数</w:t>
            </w:r>
          </w:p>
        </w:tc>
      </w:tr>
      <w:tr>
        <w:trPr/>
        <w:tc>
          <w:tcPr>
            <w:tcW w:w="1267" w:type="dxa"/>
            <w:vMerge w:val="continue"/>
            <w:shd w:val="clear" w:color="auto" w:fill="auto"/>
            <w:vAlign w:val="top"/>
          </w:tcPr>
          <w:p>
            <w:pPr>
              <w:pStyle w:val="0"/>
              <w:spacing w:line="240" w:lineRule="exact"/>
              <w:rPr>
                <w:rFonts w:hint="default"/>
                <w:sz w:val="18"/>
              </w:rPr>
            </w:pPr>
          </w:p>
        </w:tc>
        <w:tc>
          <w:tcPr>
            <w:tcW w:w="1580" w:type="dxa"/>
            <w:vMerge w:val="continue"/>
            <w:shd w:val="clear" w:color="auto" w:fill="auto"/>
            <w:vAlign w:val="top"/>
          </w:tcPr>
          <w:p>
            <w:pPr>
              <w:pStyle w:val="0"/>
              <w:spacing w:line="240" w:lineRule="exact"/>
              <w:rPr>
                <w:rFonts w:hint="default"/>
                <w:sz w:val="18"/>
              </w:rPr>
            </w:pPr>
          </w:p>
        </w:tc>
        <w:tc>
          <w:tcPr>
            <w:tcW w:w="926"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default"/>
                <w:sz w:val="18"/>
              </w:rPr>
            </w:pPr>
            <w:r>
              <w:rPr>
                <w:rFonts w:hint="default" w:ascii="ＭＳ 明朝" w:hAnsi="ＭＳ 明朝"/>
                <w:sz w:val="18"/>
              </w:rPr>
              <w:t>国籍等</w:t>
            </w:r>
          </w:p>
        </w:tc>
        <w:tc>
          <w:tcPr>
            <w:tcW w:w="933" w:type="dxa"/>
            <w:vMerge w:val="restart"/>
            <w:vAlign w:val="center"/>
          </w:tcPr>
          <w:p>
            <w:pPr>
              <w:pStyle w:val="0"/>
              <w:spacing w:line="220" w:lineRule="exact"/>
              <w:rPr>
                <w:rFonts w:hint="default"/>
                <w:sz w:val="16"/>
              </w:rPr>
            </w:pPr>
            <w:r>
              <w:rPr>
                <w:rFonts w:hint="default" w:ascii="ＭＳ 明朝" w:hAnsi="ＭＳ 明朝"/>
                <w:sz w:val="16"/>
              </w:rPr>
              <w:t>在留資格又は特別永住者</w:t>
            </w:r>
          </w:p>
        </w:tc>
        <w:tc>
          <w:tcPr>
            <w:tcW w:w="792" w:type="dxa"/>
            <w:vMerge w:val="continue"/>
            <w:shd w:val="clear" w:color="auto" w:fill="auto"/>
            <w:vAlign w:val="top"/>
          </w:tcPr>
          <w:p>
            <w:pPr>
              <w:pStyle w:val="0"/>
              <w:spacing w:line="240" w:lineRule="exact"/>
              <w:rPr>
                <w:rFonts w:hint="default"/>
                <w:sz w:val="18"/>
              </w:rPr>
            </w:pPr>
          </w:p>
        </w:tc>
        <w:tc>
          <w:tcPr>
            <w:tcW w:w="1133" w:type="dxa"/>
            <w:gridSpan w:val="2"/>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exact"/>
              <w:rPr>
                <w:rFonts w:hint="default"/>
                <w:sz w:val="18"/>
              </w:rPr>
            </w:pPr>
          </w:p>
        </w:tc>
        <w:tc>
          <w:tcPr>
            <w:tcW w:w="1442"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exact"/>
              <w:jc w:val="center"/>
              <w:rPr>
                <w:rFonts w:hint="default"/>
                <w:spacing w:val="-12"/>
                <w:sz w:val="16"/>
              </w:rPr>
            </w:pPr>
            <w:r>
              <w:rPr>
                <w:rFonts w:hint="eastAsia"/>
                <w:spacing w:val="-12"/>
                <w:sz w:val="16"/>
              </w:rPr>
              <w:t>うち農作業従事日数</w:t>
            </w:r>
          </w:p>
        </w:tc>
      </w:tr>
      <w:tr>
        <w:trPr/>
        <w:tc>
          <w:tcPr>
            <w:tcW w:w="1267" w:type="dxa"/>
            <w:vMerge w:val="continue"/>
            <w:shd w:val="clear" w:color="auto" w:fill="auto"/>
            <w:vAlign w:val="top"/>
          </w:tcPr>
          <w:p>
            <w:pPr>
              <w:pStyle w:val="0"/>
              <w:spacing w:line="240" w:lineRule="exact"/>
              <w:rPr>
                <w:rFonts w:hint="default"/>
                <w:sz w:val="18"/>
              </w:rPr>
            </w:pPr>
          </w:p>
        </w:tc>
        <w:tc>
          <w:tcPr>
            <w:tcW w:w="1580" w:type="dxa"/>
            <w:vMerge w:val="continue"/>
            <w:shd w:val="clear" w:color="auto" w:fill="auto"/>
            <w:vAlign w:val="top"/>
          </w:tcPr>
          <w:p>
            <w:pPr>
              <w:pStyle w:val="0"/>
              <w:spacing w:line="240" w:lineRule="exact"/>
              <w:rPr>
                <w:rFonts w:hint="default"/>
                <w:sz w:val="18"/>
              </w:rPr>
            </w:pPr>
          </w:p>
        </w:tc>
        <w:tc>
          <w:tcPr>
            <w:tcW w:w="92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sz w:val="18"/>
              </w:rPr>
            </w:pPr>
          </w:p>
        </w:tc>
        <w:tc>
          <w:tcPr>
            <w:tcW w:w="933" w:type="dxa"/>
            <w:vMerge w:val="continue"/>
            <w:vAlign w:val="top"/>
          </w:tcPr>
          <w:p>
            <w:pPr>
              <w:pStyle w:val="0"/>
              <w:spacing w:line="240" w:lineRule="exact"/>
              <w:rPr>
                <w:rFonts w:hint="default"/>
                <w:sz w:val="18"/>
              </w:rPr>
            </w:pPr>
          </w:p>
        </w:tc>
        <w:tc>
          <w:tcPr>
            <w:tcW w:w="792" w:type="dxa"/>
            <w:vMerge w:val="continue"/>
            <w:shd w:val="clear" w:color="auto" w:fill="auto"/>
            <w:vAlign w:val="top"/>
          </w:tcPr>
          <w:p>
            <w:pPr>
              <w:pStyle w:val="0"/>
              <w:spacing w:line="240" w:lineRule="exact"/>
              <w:rPr>
                <w:rFonts w:hint="default"/>
                <w:sz w:val="18"/>
              </w:rPr>
            </w:pPr>
          </w:p>
        </w:tc>
        <w:tc>
          <w:tcPr>
            <w:tcW w:w="573" w:type="dxa"/>
            <w:shd w:val="clear" w:color="auto" w:fill="auto"/>
            <w:vAlign w:val="center"/>
          </w:tcPr>
          <w:p>
            <w:pPr>
              <w:pStyle w:val="0"/>
              <w:spacing w:line="240" w:lineRule="exact"/>
              <w:jc w:val="center"/>
              <w:rPr>
                <w:rFonts w:hint="default"/>
                <w:sz w:val="16"/>
              </w:rPr>
            </w:pPr>
            <w:r>
              <w:rPr>
                <w:rFonts w:hint="eastAsia"/>
                <w:sz w:val="16"/>
              </w:rPr>
              <w:t>前年実績</w:t>
            </w:r>
          </w:p>
        </w:tc>
        <w:tc>
          <w:tcPr>
            <w:tcW w:w="560" w:type="dxa"/>
            <w:shd w:val="clear" w:color="auto" w:fill="auto"/>
            <w:vAlign w:val="center"/>
          </w:tcPr>
          <w:p>
            <w:pPr>
              <w:pStyle w:val="0"/>
              <w:spacing w:line="240" w:lineRule="exact"/>
              <w:jc w:val="center"/>
              <w:rPr>
                <w:rFonts w:hint="default"/>
                <w:sz w:val="16"/>
              </w:rPr>
            </w:pPr>
            <w:r>
              <w:rPr>
                <w:rFonts w:hint="eastAsia"/>
                <w:sz w:val="16"/>
              </w:rPr>
              <w:t>見込</w:t>
            </w:r>
          </w:p>
        </w:tc>
        <w:tc>
          <w:tcPr>
            <w:tcW w:w="721" w:type="dxa"/>
            <w:shd w:val="clear" w:color="auto" w:fill="auto"/>
            <w:vAlign w:val="center"/>
          </w:tcPr>
          <w:p>
            <w:pPr>
              <w:pStyle w:val="0"/>
              <w:spacing w:line="240" w:lineRule="exact"/>
              <w:jc w:val="center"/>
              <w:rPr>
                <w:rFonts w:hint="default"/>
                <w:sz w:val="16"/>
              </w:rPr>
            </w:pPr>
            <w:r>
              <w:rPr>
                <w:rFonts w:hint="eastAsia"/>
                <w:sz w:val="16"/>
              </w:rPr>
              <w:t>前年</w:t>
            </w:r>
          </w:p>
          <w:p>
            <w:pPr>
              <w:pStyle w:val="0"/>
              <w:spacing w:line="240" w:lineRule="exact"/>
              <w:jc w:val="center"/>
              <w:rPr>
                <w:rFonts w:hint="default"/>
                <w:sz w:val="16"/>
              </w:rPr>
            </w:pPr>
            <w:r>
              <w:rPr>
                <w:rFonts w:hint="eastAsia"/>
                <w:sz w:val="16"/>
              </w:rPr>
              <w:t>実績</w:t>
            </w:r>
          </w:p>
        </w:tc>
        <w:tc>
          <w:tcPr>
            <w:tcW w:w="721" w:type="dxa"/>
            <w:shd w:val="clear" w:color="auto" w:fill="auto"/>
            <w:vAlign w:val="center"/>
          </w:tcPr>
          <w:p>
            <w:pPr>
              <w:pStyle w:val="0"/>
              <w:spacing w:line="240" w:lineRule="exact"/>
              <w:jc w:val="center"/>
              <w:rPr>
                <w:rFonts w:hint="default"/>
                <w:sz w:val="16"/>
              </w:rPr>
            </w:pPr>
            <w:r>
              <w:rPr>
                <w:rFonts w:hint="eastAsia"/>
                <w:sz w:val="16"/>
              </w:rPr>
              <w:t>見込</w:t>
            </w:r>
          </w:p>
        </w:tc>
      </w:tr>
      <w:tr>
        <w:trPr/>
        <w:tc>
          <w:tcPr>
            <w:tcW w:w="1267" w:type="dxa"/>
            <w:shd w:val="clear" w:color="auto" w:fill="auto"/>
            <w:vAlign w:val="top"/>
          </w:tcPr>
          <w:p>
            <w:pPr>
              <w:pStyle w:val="0"/>
              <w:spacing w:line="240" w:lineRule="exact"/>
              <w:rPr>
                <w:rFonts w:hint="default"/>
                <w:sz w:val="18"/>
              </w:rPr>
            </w:pPr>
          </w:p>
          <w:p>
            <w:pPr>
              <w:pStyle w:val="0"/>
              <w:spacing w:line="240" w:lineRule="exact"/>
              <w:rPr>
                <w:rFonts w:hint="default"/>
                <w:sz w:val="18"/>
              </w:rPr>
            </w:pPr>
          </w:p>
        </w:tc>
        <w:tc>
          <w:tcPr>
            <w:tcW w:w="1580" w:type="dxa"/>
            <w:shd w:val="clear" w:color="auto" w:fill="auto"/>
            <w:vAlign w:val="top"/>
          </w:tcPr>
          <w:p>
            <w:pPr>
              <w:pStyle w:val="0"/>
              <w:spacing w:line="240" w:lineRule="exact"/>
              <w:rPr>
                <w:rFonts w:hint="default"/>
                <w:sz w:val="18"/>
              </w:rPr>
            </w:pPr>
          </w:p>
        </w:tc>
        <w:tc>
          <w:tcPr>
            <w:tcW w:w="926" w:type="dxa"/>
            <w:vAlign w:val="top"/>
          </w:tcPr>
          <w:p>
            <w:pPr>
              <w:pStyle w:val="0"/>
              <w:spacing w:line="240" w:lineRule="exact"/>
              <w:rPr>
                <w:rFonts w:hint="default"/>
                <w:sz w:val="18"/>
              </w:rPr>
            </w:pPr>
          </w:p>
        </w:tc>
        <w:tc>
          <w:tcPr>
            <w:tcW w:w="933" w:type="dxa"/>
            <w:vAlign w:val="top"/>
          </w:tcPr>
          <w:p>
            <w:pPr>
              <w:pStyle w:val="0"/>
              <w:spacing w:line="240" w:lineRule="exact"/>
              <w:rPr>
                <w:rFonts w:hint="default"/>
                <w:sz w:val="18"/>
              </w:rPr>
            </w:pPr>
          </w:p>
        </w:tc>
        <w:tc>
          <w:tcPr>
            <w:tcW w:w="792" w:type="dxa"/>
            <w:shd w:val="clear" w:color="auto" w:fill="auto"/>
            <w:vAlign w:val="top"/>
          </w:tcPr>
          <w:p>
            <w:pPr>
              <w:pStyle w:val="0"/>
              <w:spacing w:line="240" w:lineRule="exact"/>
              <w:rPr>
                <w:rFonts w:hint="default"/>
                <w:sz w:val="18"/>
              </w:rPr>
            </w:pPr>
          </w:p>
        </w:tc>
        <w:tc>
          <w:tcPr>
            <w:tcW w:w="573" w:type="dxa"/>
            <w:shd w:val="clear" w:color="auto" w:fill="auto"/>
            <w:vAlign w:val="top"/>
          </w:tcPr>
          <w:p>
            <w:pPr>
              <w:pStyle w:val="0"/>
              <w:spacing w:line="240" w:lineRule="exact"/>
              <w:rPr>
                <w:rFonts w:hint="default"/>
                <w:sz w:val="18"/>
              </w:rPr>
            </w:pPr>
          </w:p>
        </w:tc>
        <w:tc>
          <w:tcPr>
            <w:tcW w:w="560" w:type="dxa"/>
            <w:shd w:val="clear" w:color="auto" w:fill="auto"/>
            <w:vAlign w:val="top"/>
          </w:tcPr>
          <w:p>
            <w:pPr>
              <w:pStyle w:val="0"/>
              <w:spacing w:line="240" w:lineRule="exact"/>
              <w:rPr>
                <w:rFonts w:hint="default"/>
                <w:sz w:val="18"/>
              </w:rPr>
            </w:pPr>
          </w:p>
        </w:tc>
        <w:tc>
          <w:tcPr>
            <w:tcW w:w="721" w:type="dxa"/>
            <w:shd w:val="clear" w:color="auto" w:fill="auto"/>
            <w:vAlign w:val="top"/>
          </w:tcPr>
          <w:p>
            <w:pPr>
              <w:pStyle w:val="0"/>
              <w:spacing w:line="240" w:lineRule="exact"/>
              <w:rPr>
                <w:rFonts w:hint="default"/>
                <w:sz w:val="18"/>
              </w:rPr>
            </w:pPr>
          </w:p>
        </w:tc>
        <w:tc>
          <w:tcPr>
            <w:tcW w:w="721" w:type="dxa"/>
            <w:shd w:val="clear" w:color="auto" w:fill="auto"/>
            <w:vAlign w:val="top"/>
          </w:tcPr>
          <w:p>
            <w:pPr>
              <w:pStyle w:val="0"/>
              <w:spacing w:line="240" w:lineRule="exact"/>
              <w:rPr>
                <w:rFonts w:hint="default"/>
                <w:sz w:val="18"/>
              </w:rPr>
            </w:pPr>
          </w:p>
        </w:tc>
      </w:tr>
    </w:tbl>
    <w:p>
      <w:pPr>
        <w:pStyle w:val="0"/>
        <w:spacing w:before="93" w:beforeLines="20" w:beforeAutospacing="0" w:line="240" w:lineRule="exact"/>
        <w:ind w:left="709" w:leftChars="82" w:hanging="528" w:hangingChars="293"/>
        <w:rPr>
          <w:rFonts w:hint="default"/>
          <w:sz w:val="18"/>
        </w:rPr>
      </w:pPr>
      <w:r>
        <w:rPr>
          <w:rFonts w:hint="eastAsia"/>
          <w:sz w:val="18"/>
        </w:rPr>
        <w:t>　　※</w:t>
      </w:r>
      <w:r>
        <w:rPr>
          <w:rFonts w:hint="eastAsia"/>
          <w:sz w:val="18"/>
        </w:rPr>
        <w:t>(</w:t>
      </w:r>
      <w:r>
        <w:rPr>
          <w:rFonts w:hint="eastAsia"/>
          <w:sz w:val="18"/>
        </w:rPr>
        <w:t>１</w:t>
      </w:r>
      <w:r>
        <w:rPr>
          <w:rFonts w:hint="default"/>
          <w:sz w:val="18"/>
        </w:rPr>
        <w:t>)</w:t>
      </w:r>
      <w:r>
        <w:rPr>
          <w:rFonts w:hint="eastAsia"/>
          <w:sz w:val="18"/>
        </w:rPr>
        <w:t>の理事等のうち、法人の農業に従事する者（原則年間</w:t>
      </w:r>
      <w:r>
        <w:rPr>
          <w:rFonts w:hint="eastAsia"/>
          <w:sz w:val="18"/>
        </w:rPr>
        <w:t>150</w:t>
      </w:r>
      <w:r>
        <w:rPr>
          <w:rFonts w:hint="eastAsia"/>
          <w:sz w:val="18"/>
        </w:rPr>
        <w:t>日以上）であって、かつ、必要な農作業に農地法施行規則第８条に規定する日数（原則年間</w:t>
      </w:r>
      <w:r>
        <w:rPr>
          <w:rFonts w:hint="eastAsia"/>
          <w:sz w:val="18"/>
        </w:rPr>
        <w:t>60</w:t>
      </w:r>
      <w:r>
        <w:rPr>
          <w:rFonts w:hint="eastAsia"/>
          <w:sz w:val="18"/>
        </w:rPr>
        <w:t>日）以上従事する者がいない場合にのみ記載してください（「国籍等」「在留資格又は特別永住者」欄は、法人が所有権を取得しようとする場合のみ記載）。</w:t>
      </w:r>
    </w:p>
    <w:p>
      <w:pPr>
        <w:pStyle w:val="0"/>
        <w:snapToGrid w:val="0"/>
        <w:ind w:firstLine="200" w:firstLineChars="100"/>
        <w:rPr>
          <w:rFonts w:hint="default"/>
          <w:sz w:val="20"/>
        </w:rPr>
      </w:pPr>
    </w:p>
    <w:p>
      <w:pPr>
        <w:pStyle w:val="0"/>
        <w:snapToGrid w:val="0"/>
        <w:spacing w:after="93" w:afterLines="20" w:afterAutospacing="0"/>
        <w:rPr>
          <w:rFonts w:hint="default"/>
          <w:sz w:val="20"/>
        </w:rPr>
      </w:pPr>
      <w:r>
        <w:rPr>
          <w:rFonts w:hint="eastAsia"/>
          <w:sz w:val="20"/>
        </w:rPr>
        <w:t>（３）農作業への従事状況</w:t>
      </w:r>
    </w:p>
    <w:p>
      <w:pPr>
        <w:pStyle w:val="0"/>
        <w:snapToGrid w:val="0"/>
        <w:ind w:firstLine="180" w:firstLineChars="100"/>
        <w:rPr>
          <w:rFonts w:hint="default"/>
          <w:sz w:val="18"/>
        </w:rPr>
      </w:pPr>
      <w:r>
        <w:rPr>
          <w:rFonts w:hint="eastAsia"/>
          <w:sz w:val="18"/>
        </w:rPr>
        <w:t>　　　該当する期間を「←→」で示して、年間農業従事日数を記載してください。</w:t>
      </w:r>
    </w:p>
    <w:tbl>
      <w:tblPr>
        <w:tblStyle w:val="11"/>
        <w:tblW w:w="892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1"/>
        <w:gridCol w:w="1351"/>
        <w:gridCol w:w="608"/>
        <w:gridCol w:w="609"/>
        <w:gridCol w:w="608"/>
        <w:gridCol w:w="608"/>
        <w:gridCol w:w="608"/>
        <w:gridCol w:w="608"/>
        <w:gridCol w:w="607"/>
        <w:gridCol w:w="608"/>
        <w:gridCol w:w="608"/>
        <w:gridCol w:w="608"/>
        <w:gridCol w:w="608"/>
        <w:gridCol w:w="608"/>
      </w:tblGrid>
      <w:tr>
        <w:trPr/>
        <w:tc>
          <w:tcPr>
            <w:tcW w:w="283" w:type="dxa"/>
            <w:tcBorders>
              <w:top w:val="nil"/>
              <w:left w:val="nil"/>
              <w:bottom w:val="none" w:color="auto" w:sz="0" w:space="0"/>
              <w:right w:val="nil"/>
              <w:tl2br w:val="none" w:color="auto" w:sz="0" w:space="0"/>
              <w:tr2bl w:val="none" w:color="auto" w:sz="0" w:space="0"/>
            </w:tcBorders>
            <w:shd w:val="clear" w:color="auto" w:fill="auto"/>
            <w:vAlign w:val="top"/>
          </w:tcPr>
          <w:p>
            <w:pPr>
              <w:pStyle w:val="0"/>
              <w:spacing w:line="240" w:lineRule="exact"/>
              <w:rPr>
                <w:rFonts w:hint="default"/>
                <w:sz w:val="18"/>
              </w:rPr>
            </w:pPr>
          </w:p>
        </w:tc>
        <w:tc>
          <w:tcPr>
            <w:tcW w:w="1418" w:type="dxa"/>
            <w:tcBorders>
              <w:top w:val="nil"/>
              <w:left w:val="nil"/>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exact"/>
              <w:rPr>
                <w:rFonts w:hint="default"/>
                <w:sz w:val="18"/>
              </w:rPr>
            </w:pPr>
          </w:p>
        </w:tc>
        <w:tc>
          <w:tcPr>
            <w:tcW w:w="623" w:type="dxa"/>
            <w:shd w:val="clear" w:color="auto" w:fill="auto"/>
            <w:vAlign w:val="top"/>
          </w:tcPr>
          <w:p>
            <w:pPr>
              <w:pStyle w:val="0"/>
              <w:spacing w:line="240" w:lineRule="exact"/>
              <w:rPr>
                <w:rFonts w:hint="default"/>
                <w:sz w:val="16"/>
              </w:rPr>
            </w:pPr>
            <w:r>
              <w:rPr>
                <w:rFonts w:hint="eastAsia"/>
                <w:sz w:val="16"/>
              </w:rPr>
              <w:t>１月</w:t>
            </w:r>
          </w:p>
        </w:tc>
        <w:tc>
          <w:tcPr>
            <w:tcW w:w="624" w:type="dxa"/>
            <w:shd w:val="clear" w:color="auto" w:fill="auto"/>
            <w:vAlign w:val="top"/>
          </w:tcPr>
          <w:p>
            <w:pPr>
              <w:pStyle w:val="0"/>
              <w:spacing w:line="240" w:lineRule="exact"/>
              <w:rPr>
                <w:rFonts w:hint="default"/>
                <w:sz w:val="16"/>
              </w:rPr>
            </w:pPr>
            <w:r>
              <w:rPr>
                <w:rFonts w:hint="eastAsia"/>
                <w:sz w:val="16"/>
              </w:rPr>
              <w:t>２月</w:t>
            </w:r>
          </w:p>
        </w:tc>
        <w:tc>
          <w:tcPr>
            <w:tcW w:w="624" w:type="dxa"/>
            <w:shd w:val="clear" w:color="auto" w:fill="auto"/>
            <w:vAlign w:val="top"/>
          </w:tcPr>
          <w:p>
            <w:pPr>
              <w:pStyle w:val="0"/>
              <w:spacing w:line="240" w:lineRule="exact"/>
              <w:rPr>
                <w:rFonts w:hint="default"/>
                <w:sz w:val="16"/>
              </w:rPr>
            </w:pPr>
            <w:r>
              <w:rPr>
                <w:rFonts w:hint="eastAsia"/>
                <w:sz w:val="16"/>
              </w:rPr>
              <w:t>３月</w:t>
            </w:r>
          </w:p>
        </w:tc>
        <w:tc>
          <w:tcPr>
            <w:tcW w:w="624" w:type="dxa"/>
            <w:shd w:val="clear" w:color="auto" w:fill="auto"/>
            <w:vAlign w:val="top"/>
          </w:tcPr>
          <w:p>
            <w:pPr>
              <w:pStyle w:val="0"/>
              <w:spacing w:line="240" w:lineRule="exact"/>
              <w:rPr>
                <w:rFonts w:hint="default"/>
                <w:sz w:val="16"/>
              </w:rPr>
            </w:pPr>
            <w:r>
              <w:rPr>
                <w:rFonts w:hint="eastAsia"/>
                <w:sz w:val="16"/>
              </w:rPr>
              <w:t>４月</w:t>
            </w:r>
          </w:p>
        </w:tc>
        <w:tc>
          <w:tcPr>
            <w:tcW w:w="624" w:type="dxa"/>
            <w:shd w:val="clear" w:color="auto" w:fill="auto"/>
            <w:vAlign w:val="top"/>
          </w:tcPr>
          <w:p>
            <w:pPr>
              <w:pStyle w:val="0"/>
              <w:spacing w:line="240" w:lineRule="exact"/>
              <w:rPr>
                <w:rFonts w:hint="default"/>
                <w:sz w:val="16"/>
              </w:rPr>
            </w:pPr>
            <w:r>
              <w:rPr>
                <w:rFonts w:hint="eastAsia"/>
                <w:sz w:val="16"/>
              </w:rPr>
              <w:t>５月</w:t>
            </w:r>
          </w:p>
        </w:tc>
        <w:tc>
          <w:tcPr>
            <w:tcW w:w="624" w:type="dxa"/>
            <w:shd w:val="clear" w:color="auto" w:fill="auto"/>
            <w:vAlign w:val="top"/>
          </w:tcPr>
          <w:p>
            <w:pPr>
              <w:pStyle w:val="0"/>
              <w:spacing w:line="240" w:lineRule="exact"/>
              <w:rPr>
                <w:rFonts w:hint="default"/>
                <w:sz w:val="16"/>
              </w:rPr>
            </w:pPr>
            <w:r>
              <w:rPr>
                <w:rFonts w:hint="eastAsia"/>
                <w:sz w:val="16"/>
              </w:rPr>
              <w:t>６月</w:t>
            </w:r>
          </w:p>
        </w:tc>
        <w:tc>
          <w:tcPr>
            <w:tcW w:w="623" w:type="dxa"/>
            <w:shd w:val="clear" w:color="auto" w:fill="auto"/>
            <w:vAlign w:val="top"/>
          </w:tcPr>
          <w:p>
            <w:pPr>
              <w:pStyle w:val="0"/>
              <w:spacing w:line="240" w:lineRule="exact"/>
              <w:rPr>
                <w:rFonts w:hint="default"/>
                <w:sz w:val="16"/>
              </w:rPr>
            </w:pPr>
            <w:r>
              <w:rPr>
                <w:rFonts w:hint="eastAsia"/>
                <w:sz w:val="16"/>
              </w:rPr>
              <w:t>７月</w:t>
            </w:r>
          </w:p>
        </w:tc>
        <w:tc>
          <w:tcPr>
            <w:tcW w:w="624" w:type="dxa"/>
            <w:shd w:val="clear" w:color="auto" w:fill="auto"/>
            <w:vAlign w:val="top"/>
          </w:tcPr>
          <w:p>
            <w:pPr>
              <w:pStyle w:val="0"/>
              <w:spacing w:line="240" w:lineRule="exact"/>
              <w:rPr>
                <w:rFonts w:hint="default"/>
                <w:sz w:val="16"/>
              </w:rPr>
            </w:pPr>
            <w:r>
              <w:rPr>
                <w:rFonts w:hint="eastAsia"/>
                <w:sz w:val="16"/>
              </w:rPr>
              <w:t>８月</w:t>
            </w:r>
          </w:p>
        </w:tc>
        <w:tc>
          <w:tcPr>
            <w:tcW w:w="624" w:type="dxa"/>
            <w:shd w:val="clear" w:color="auto" w:fill="auto"/>
            <w:vAlign w:val="top"/>
          </w:tcPr>
          <w:p>
            <w:pPr>
              <w:pStyle w:val="0"/>
              <w:spacing w:line="240" w:lineRule="exact"/>
              <w:rPr>
                <w:rFonts w:hint="default"/>
                <w:sz w:val="16"/>
              </w:rPr>
            </w:pPr>
            <w:r>
              <w:rPr>
                <w:rFonts w:hint="eastAsia"/>
                <w:sz w:val="16"/>
              </w:rPr>
              <w:t>９月</w:t>
            </w:r>
          </w:p>
        </w:tc>
        <w:tc>
          <w:tcPr>
            <w:tcW w:w="624" w:type="dxa"/>
            <w:shd w:val="clear" w:color="auto" w:fill="auto"/>
            <w:vAlign w:val="top"/>
          </w:tcPr>
          <w:p>
            <w:pPr>
              <w:pStyle w:val="0"/>
              <w:spacing w:line="240" w:lineRule="exact"/>
              <w:rPr>
                <w:rFonts w:hint="default"/>
                <w:sz w:val="16"/>
              </w:rPr>
            </w:pPr>
            <w:r>
              <w:rPr>
                <w:rFonts w:hint="eastAsia"/>
                <w:sz w:val="16"/>
              </w:rPr>
              <w:t>10</w:t>
            </w:r>
            <w:r>
              <w:rPr>
                <w:rFonts w:hint="eastAsia"/>
                <w:sz w:val="16"/>
              </w:rPr>
              <w:t>月</w:t>
            </w:r>
          </w:p>
        </w:tc>
        <w:tc>
          <w:tcPr>
            <w:tcW w:w="624" w:type="dxa"/>
            <w:shd w:val="clear" w:color="auto" w:fill="auto"/>
            <w:vAlign w:val="top"/>
          </w:tcPr>
          <w:p>
            <w:pPr>
              <w:pStyle w:val="0"/>
              <w:spacing w:line="240" w:lineRule="exact"/>
              <w:rPr>
                <w:rFonts w:hint="default"/>
                <w:sz w:val="16"/>
              </w:rPr>
            </w:pPr>
            <w:r>
              <w:rPr>
                <w:rFonts w:hint="eastAsia"/>
                <w:sz w:val="16"/>
              </w:rPr>
              <w:t>11</w:t>
            </w:r>
            <w:r>
              <w:rPr>
                <w:rFonts w:hint="eastAsia"/>
                <w:sz w:val="16"/>
              </w:rPr>
              <w:t>月</w:t>
            </w:r>
          </w:p>
        </w:tc>
        <w:tc>
          <w:tcPr>
            <w:tcW w:w="624" w:type="dxa"/>
            <w:shd w:val="clear" w:color="auto" w:fill="auto"/>
            <w:vAlign w:val="top"/>
          </w:tcPr>
          <w:p>
            <w:pPr>
              <w:pStyle w:val="0"/>
              <w:spacing w:line="240" w:lineRule="exact"/>
              <w:rPr>
                <w:rFonts w:hint="default"/>
                <w:sz w:val="16"/>
              </w:rPr>
            </w:pPr>
            <w:r>
              <w:rPr>
                <w:rFonts w:hint="eastAsia"/>
                <w:sz w:val="16"/>
              </w:rPr>
              <w:t>12</w:t>
            </w:r>
            <w:r>
              <w:rPr>
                <w:rFonts w:hint="eastAsia"/>
                <w:sz w:val="16"/>
              </w:rPr>
              <w:t>月</w:t>
            </w:r>
          </w:p>
        </w:tc>
      </w:tr>
      <w:tr>
        <w:trPr/>
        <w:tc>
          <w:tcPr>
            <w:tcW w:w="1701" w:type="dxa"/>
            <w:gridSpan w:val="2"/>
            <w:vMerge w:val="restart"/>
            <w:shd w:val="clear" w:color="auto" w:fill="auto"/>
            <w:vAlign w:val="center"/>
          </w:tcPr>
          <w:p>
            <w:pPr>
              <w:pStyle w:val="0"/>
              <w:spacing w:line="240" w:lineRule="exact"/>
              <w:ind w:left="-70" w:leftChars="-32" w:right="-26" w:rightChars="-12"/>
              <w:jc w:val="center"/>
              <w:rPr>
                <w:rFonts w:hint="default"/>
                <w:w w:val="90"/>
                <w:sz w:val="16"/>
              </w:rPr>
            </w:pPr>
            <w:r>
              <w:rPr>
                <w:rFonts w:hint="eastAsia"/>
                <w:w w:val="90"/>
                <w:sz w:val="16"/>
              </w:rPr>
              <w:t>法人が農業を行う期間</w:t>
            </w:r>
          </w:p>
        </w:tc>
        <w:tc>
          <w:tcPr>
            <w:tcW w:w="623"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3"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r>
      <w:tr>
        <w:trPr/>
        <w:tc>
          <w:tcPr>
            <w:tcW w:w="1701" w:type="dxa"/>
            <w:gridSpan w:val="2"/>
            <w:vMerge w:val="continue"/>
            <w:shd w:val="clear" w:color="auto" w:fill="auto"/>
            <w:vAlign w:val="center"/>
          </w:tcPr>
          <w:p>
            <w:pPr>
              <w:pStyle w:val="0"/>
              <w:spacing w:line="240" w:lineRule="exact"/>
              <w:jc w:val="center"/>
              <w:rPr>
                <w:rFonts w:hint="default"/>
                <w:sz w:val="12"/>
              </w:rPr>
            </w:pPr>
          </w:p>
        </w:tc>
        <w:tc>
          <w:tcPr>
            <w:tcW w:w="7486" w:type="dxa"/>
            <w:gridSpan w:val="12"/>
            <w:shd w:val="clear" w:color="auto" w:fill="auto"/>
            <w:vAlign w:val="center"/>
          </w:tcPr>
          <w:p>
            <w:pPr>
              <w:pStyle w:val="0"/>
              <w:spacing w:line="240" w:lineRule="exact"/>
              <w:jc w:val="right"/>
              <w:rPr>
                <w:rFonts w:hint="default"/>
                <w:sz w:val="16"/>
              </w:rPr>
            </w:pPr>
            <w:r>
              <w:rPr>
                <w:rFonts w:hint="eastAsia"/>
                <w:sz w:val="16"/>
              </w:rPr>
              <w:t>年　　　日</w:t>
            </w:r>
          </w:p>
        </w:tc>
      </w:tr>
      <w:tr>
        <w:trPr/>
        <w:tc>
          <w:tcPr>
            <w:tcW w:w="1701" w:type="dxa"/>
            <w:gridSpan w:val="2"/>
            <w:vMerge w:val="restart"/>
            <w:shd w:val="clear" w:color="auto" w:fill="auto"/>
            <w:vAlign w:val="center"/>
          </w:tcPr>
          <w:p>
            <w:pPr>
              <w:pStyle w:val="0"/>
              <w:spacing w:line="240" w:lineRule="exact"/>
              <w:ind w:left="-86" w:leftChars="-39" w:right="-42" w:rightChars="-19"/>
              <w:jc w:val="center"/>
              <w:rPr>
                <w:rFonts w:hint="default"/>
                <w:spacing w:val="-4"/>
                <w:w w:val="90"/>
                <w:sz w:val="16"/>
              </w:rPr>
            </w:pPr>
            <w:r>
              <w:rPr>
                <w:rFonts w:hint="eastAsia"/>
                <w:spacing w:val="-4"/>
                <w:w w:val="90"/>
                <w:sz w:val="16"/>
              </w:rPr>
              <w:t>うち必要な農作業の期間</w:t>
            </w:r>
          </w:p>
        </w:tc>
        <w:tc>
          <w:tcPr>
            <w:tcW w:w="623"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3"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r>
      <w:tr>
        <w:trPr/>
        <w:tc>
          <w:tcPr>
            <w:tcW w:w="1701"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sz w:val="12"/>
              </w:rPr>
            </w:pPr>
          </w:p>
        </w:tc>
        <w:tc>
          <w:tcPr>
            <w:tcW w:w="7486" w:type="dxa"/>
            <w:gridSpan w:val="12"/>
            <w:shd w:val="clear" w:color="auto" w:fill="auto"/>
            <w:vAlign w:val="center"/>
          </w:tcPr>
          <w:p>
            <w:pPr>
              <w:pStyle w:val="0"/>
              <w:spacing w:line="240" w:lineRule="exact"/>
              <w:jc w:val="right"/>
              <w:rPr>
                <w:rFonts w:hint="default"/>
                <w:sz w:val="16"/>
              </w:rPr>
            </w:pPr>
            <w:r>
              <w:rPr>
                <w:rFonts w:hint="eastAsia"/>
                <w:sz w:val="16"/>
              </w:rPr>
              <w:t>年　　　日</w:t>
            </w:r>
          </w:p>
        </w:tc>
      </w:tr>
      <w:tr>
        <w:trPr/>
        <w:tc>
          <w:tcPr>
            <w:tcW w:w="1701" w:type="dxa"/>
            <w:gridSpan w:val="2"/>
            <w:vMerge w:val="restart"/>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spacing w:line="240" w:lineRule="exact"/>
              <w:ind w:left="-77" w:leftChars="-35" w:right="-73" w:rightChars="-33"/>
              <w:jc w:val="center"/>
              <w:rPr>
                <w:rFonts w:hint="default"/>
                <w:w w:val="90"/>
                <w:sz w:val="14"/>
              </w:rPr>
            </w:pPr>
            <w:r>
              <w:rPr>
                <w:rFonts w:hint="eastAsia"/>
                <w:w w:val="90"/>
                <w:sz w:val="14"/>
              </w:rPr>
              <w:t>(</w:t>
            </w:r>
            <w:r>
              <w:rPr>
                <w:rFonts w:hint="eastAsia"/>
                <w:w w:val="90"/>
                <w:sz w:val="14"/>
              </w:rPr>
              <w:t>１</w:t>
            </w:r>
            <w:r>
              <w:rPr>
                <w:rFonts w:hint="eastAsia"/>
                <w:w w:val="90"/>
                <w:sz w:val="14"/>
              </w:rPr>
              <w:t>)</w:t>
            </w:r>
            <w:r>
              <w:rPr>
                <w:rFonts w:hint="default"/>
                <w:w w:val="90"/>
                <w:sz w:val="14"/>
              </w:rPr>
              <w:t>(2)</w:t>
            </w:r>
            <w:r>
              <w:rPr>
                <w:rFonts w:hint="eastAsia"/>
                <w:w w:val="90"/>
                <w:sz w:val="14"/>
              </w:rPr>
              <w:t>の者が農作業に常時従事する期間</w:t>
            </w:r>
            <w:r>
              <w:rPr>
                <w:rFonts w:hint="eastAsia"/>
                <w:w w:val="90"/>
                <w:sz w:val="14"/>
              </w:rPr>
              <w:t>(</w:t>
            </w:r>
            <w:r>
              <w:rPr>
                <w:rFonts w:hint="eastAsia"/>
                <w:w w:val="90"/>
                <w:sz w:val="14"/>
              </w:rPr>
              <w:t>前年実績</w:t>
            </w:r>
            <w:r>
              <w:rPr>
                <w:rFonts w:hint="eastAsia"/>
                <w:w w:val="90"/>
                <w:sz w:val="14"/>
              </w:rPr>
              <w:t>)</w:t>
            </w:r>
          </w:p>
        </w:tc>
        <w:tc>
          <w:tcPr>
            <w:tcW w:w="623"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3"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r>
      <w:tr>
        <w:trPr/>
        <w:tc>
          <w:tcPr>
            <w:tcW w:w="1701"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eastAsia"/>
              </w:rPr>
            </w:pPr>
          </w:p>
        </w:tc>
        <w:tc>
          <w:tcPr>
            <w:tcW w:w="7486" w:type="dxa"/>
            <w:gridSpan w:val="12"/>
            <w:shd w:val="clear" w:color="auto" w:fill="auto"/>
            <w:vAlign w:val="center"/>
          </w:tcPr>
          <w:p>
            <w:pPr>
              <w:pStyle w:val="0"/>
              <w:spacing w:line="240" w:lineRule="exact"/>
              <w:jc w:val="right"/>
              <w:rPr>
                <w:rFonts w:hint="default"/>
                <w:sz w:val="16"/>
              </w:rPr>
            </w:pPr>
            <w:r>
              <w:rPr>
                <w:rFonts w:hint="eastAsia"/>
                <w:sz w:val="16"/>
              </w:rPr>
              <w:t>年　　　日</w:t>
            </w:r>
          </w:p>
        </w:tc>
      </w:tr>
      <w:tr>
        <w:trPr/>
        <w:tc>
          <w:tcPr>
            <w:tcW w:w="283"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sz w:val="12"/>
              </w:rPr>
            </w:pPr>
          </w:p>
        </w:tc>
        <w:tc>
          <w:tcPr>
            <w:tcW w:w="141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ind w:left="-172" w:leftChars="-78" w:right="-112" w:rightChars="-51"/>
              <w:jc w:val="center"/>
              <w:rPr>
                <w:rFonts w:hint="default"/>
                <w:w w:val="90"/>
                <w:sz w:val="16"/>
              </w:rPr>
            </w:pPr>
            <w:r>
              <w:rPr>
                <w:rFonts w:hint="eastAsia"/>
                <w:w w:val="90"/>
                <w:sz w:val="16"/>
              </w:rPr>
              <w:t>（許可後の見込み）</w:t>
            </w:r>
          </w:p>
        </w:tc>
        <w:tc>
          <w:tcPr>
            <w:tcW w:w="623"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3"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r>
      <w:tr>
        <w:trPr/>
        <w:tc>
          <w:tcPr>
            <w:tcW w:w="283" w:type="dxa"/>
            <w:vMerge w:val="continue"/>
            <w:shd w:val="clear" w:color="auto" w:fill="auto"/>
            <w:vAlign w:val="center"/>
          </w:tcPr>
          <w:p>
            <w:pPr>
              <w:pStyle w:val="0"/>
              <w:rPr>
                <w:rFonts w:hint="eastAsia"/>
              </w:rPr>
            </w:pPr>
          </w:p>
        </w:tc>
        <w:tc>
          <w:tcPr>
            <w:tcW w:w="1418" w:type="dxa"/>
            <w:vMerge w:val="continue"/>
            <w:shd w:val="clear" w:color="auto" w:fill="auto"/>
            <w:vAlign w:val="center"/>
          </w:tcPr>
          <w:p>
            <w:pPr>
              <w:pStyle w:val="0"/>
              <w:rPr>
                <w:rFonts w:hint="eastAsia"/>
              </w:rPr>
            </w:pPr>
          </w:p>
        </w:tc>
        <w:tc>
          <w:tcPr>
            <w:tcW w:w="7486" w:type="dxa"/>
            <w:gridSpan w:val="12"/>
            <w:shd w:val="clear" w:color="auto" w:fill="auto"/>
            <w:vAlign w:val="center"/>
          </w:tcPr>
          <w:p>
            <w:pPr>
              <w:pStyle w:val="0"/>
              <w:spacing w:line="240" w:lineRule="exact"/>
              <w:jc w:val="right"/>
              <w:rPr>
                <w:rFonts w:hint="default"/>
                <w:sz w:val="16"/>
              </w:rPr>
            </w:pPr>
            <w:r>
              <w:rPr>
                <w:rFonts w:hint="eastAsia"/>
                <w:sz w:val="16"/>
              </w:rPr>
              <w:t>年　　　日</w:t>
            </w:r>
          </w:p>
        </w:tc>
      </w:tr>
    </w:tbl>
    <w:p>
      <w:pPr>
        <w:rPr>
          <w:rFonts w:hint="default"/>
          <w:sz w:val="18"/>
        </w:rPr>
        <w:sectPr>
          <w:pgSz w:w="11906" w:h="16838"/>
          <w:pgMar w:top="1418" w:right="1021" w:bottom="1134" w:left="1418" w:header="720" w:footer="567" w:gutter="0"/>
          <w:cols w:space="720"/>
          <w:noEndnote w:val="1"/>
          <w:textDirection w:val="lrTb"/>
          <w:docGrid w:linePitch="476" w:charSpace="33"/>
        </w:sectPr>
      </w:pPr>
    </w:p>
    <w:p>
      <w:pPr>
        <w:pStyle w:val="0"/>
        <w:spacing w:line="278" w:lineRule="exact"/>
        <w:rPr>
          <w:rFonts w:hint="default"/>
          <w:sz w:val="21"/>
        </w:rPr>
      </w:pPr>
      <w:r>
        <w:rPr>
          <w:rFonts w:hint="eastAsia"/>
          <w:sz w:val="21"/>
        </w:rPr>
        <w:t>（様式１－１号　別紙３）</w:t>
      </w:r>
    </w:p>
    <w:p>
      <w:pPr>
        <w:pStyle w:val="0"/>
        <w:spacing w:line="278" w:lineRule="exact"/>
        <w:rPr>
          <w:rFonts w:hint="default"/>
          <w:sz w:val="21"/>
        </w:rPr>
      </w:pPr>
      <w:r>
        <w:rPr>
          <w:rFonts w:hint="eastAsia"/>
          <w:sz w:val="21"/>
        </w:rPr>
        <w:t>★記載注意</w:t>
      </w:r>
    </w:p>
    <w:p>
      <w:pPr>
        <w:pStyle w:val="0"/>
        <w:spacing w:line="278" w:lineRule="exact"/>
        <w:ind w:left="811" w:hanging="811" w:hangingChars="386"/>
        <w:rPr>
          <w:rFonts w:hint="default"/>
          <w:sz w:val="21"/>
        </w:rPr>
      </w:pPr>
      <w:r>
        <w:rPr>
          <w:rFonts w:hint="eastAsia"/>
          <w:sz w:val="21"/>
        </w:rPr>
        <w:t>１（１）　「農畜産物名」欄には、法人の生産する農畜産物のうち、粗収益の</w:t>
      </w:r>
      <w:r>
        <w:rPr>
          <w:rFonts w:hint="default"/>
          <w:sz w:val="21"/>
        </w:rPr>
        <w:t>50</w:t>
      </w:r>
      <w:r>
        <w:rPr>
          <w:rFonts w:hint="eastAsia"/>
          <w:sz w:val="21"/>
        </w:rPr>
        <w:t>％を超えると認められるものの名称を記載する。</w:t>
      </w:r>
      <w:r>
        <w:rPr>
          <w:rFonts w:hint="default"/>
          <w:sz w:val="21"/>
        </w:rPr>
        <w:tab/>
      </w:r>
    </w:p>
    <w:p>
      <w:pPr>
        <w:pStyle w:val="0"/>
        <w:spacing w:line="278" w:lineRule="exact"/>
        <w:ind w:left="881" w:leftChars="400" w:firstLine="210" w:firstLineChars="100"/>
        <w:rPr>
          <w:rFonts w:hint="default"/>
          <w:sz w:val="21"/>
        </w:rPr>
      </w:pPr>
      <w:r>
        <w:rPr>
          <w:rFonts w:hint="eastAsia"/>
          <w:sz w:val="21"/>
        </w:rPr>
        <w:t>いずれの農畜産物の粗収益も</w:t>
      </w:r>
      <w:r>
        <w:rPr>
          <w:rFonts w:hint="default"/>
          <w:sz w:val="21"/>
        </w:rPr>
        <w:t>50</w:t>
      </w:r>
      <w:r>
        <w:rPr>
          <w:rFonts w:hint="eastAsia"/>
          <w:sz w:val="21"/>
        </w:rPr>
        <w:t>％を超えない場合には、粗収益の多いものから順に３つの農畜産物の名称を記載する。</w:t>
      </w:r>
      <w:r>
        <w:rPr>
          <w:rFonts w:hint="default"/>
          <w:sz w:val="21"/>
        </w:rPr>
        <w:tab/>
      </w:r>
    </w:p>
    <w:p>
      <w:pPr>
        <w:pStyle w:val="0"/>
        <w:spacing w:line="278" w:lineRule="exact"/>
        <w:rPr>
          <w:rFonts w:hint="default"/>
          <w:sz w:val="21"/>
        </w:rPr>
      </w:pPr>
      <w:r>
        <w:rPr>
          <w:rFonts w:hint="eastAsia"/>
          <w:sz w:val="21"/>
        </w:rPr>
        <w:t>　　　　「関連事業等」とは、次の事業をいう。</w:t>
      </w:r>
    </w:p>
    <w:p>
      <w:pPr>
        <w:pStyle w:val="0"/>
        <w:spacing w:line="278" w:lineRule="exact"/>
        <w:ind w:firstLine="454" w:firstLineChars="216"/>
        <w:rPr>
          <w:rFonts w:hint="default"/>
          <w:sz w:val="21"/>
        </w:rPr>
      </w:pPr>
      <w:r>
        <w:rPr>
          <w:rFonts w:hint="eastAsia"/>
          <w:sz w:val="21"/>
        </w:rPr>
        <w:t>ア　耕作又は養畜の事業に関連する次の事業</w:t>
      </w:r>
    </w:p>
    <w:p>
      <w:pPr>
        <w:pStyle w:val="0"/>
        <w:spacing w:line="278" w:lineRule="exact"/>
        <w:ind w:firstLine="521" w:firstLineChars="248"/>
        <w:rPr>
          <w:rFonts w:hint="default"/>
          <w:sz w:val="21"/>
        </w:rPr>
      </w:pPr>
      <w:r>
        <w:rPr>
          <w:rFonts w:hint="default"/>
          <w:sz w:val="21"/>
        </w:rPr>
        <w:t>(</w:t>
      </w:r>
      <w:r>
        <w:rPr>
          <w:rFonts w:hint="eastAsia"/>
          <w:sz w:val="21"/>
        </w:rPr>
        <w:t>ｱ</w:t>
      </w:r>
      <w:r>
        <w:rPr>
          <w:rFonts w:hint="default"/>
          <w:sz w:val="21"/>
        </w:rPr>
        <w:t>)</w:t>
      </w:r>
      <w:r>
        <w:rPr>
          <w:rFonts w:hint="eastAsia"/>
          <w:sz w:val="21"/>
        </w:rPr>
        <w:t xml:space="preserve"> </w:t>
      </w:r>
      <w:r>
        <w:rPr>
          <w:rFonts w:hint="eastAsia"/>
          <w:sz w:val="21"/>
        </w:rPr>
        <w:t>農畜産物を原料又は材料として使用する製造又は加工</w:t>
      </w:r>
    </w:p>
    <w:p>
      <w:pPr>
        <w:pStyle w:val="0"/>
        <w:autoSpaceDE w:val="0"/>
        <w:autoSpaceDN w:val="0"/>
        <w:adjustRightInd w:val="0"/>
        <w:spacing w:line="278" w:lineRule="exact"/>
        <w:ind w:left="733" w:leftChars="247" w:hanging="189" w:hangingChars="90"/>
        <w:jc w:val="left"/>
        <w:rPr>
          <w:rFonts w:hint="default"/>
          <w:sz w:val="21"/>
        </w:rPr>
      </w:pPr>
      <w:r>
        <w:rPr>
          <w:rFonts w:hint="eastAsia"/>
          <w:kern w:val="0"/>
          <w:sz w:val="21"/>
        </w:rPr>
        <w:t>(</w:t>
      </w:r>
      <w:r>
        <w:rPr>
          <w:rFonts w:hint="eastAsia"/>
          <w:kern w:val="0"/>
          <w:sz w:val="21"/>
        </w:rPr>
        <w:t>ｲ</w:t>
      </w:r>
      <w:r>
        <w:rPr>
          <w:rFonts w:hint="eastAsia"/>
          <w:kern w:val="0"/>
          <w:sz w:val="21"/>
        </w:rPr>
        <w:t>)</w:t>
      </w:r>
      <w:r>
        <w:rPr>
          <w:rFonts w:hint="default"/>
          <w:kern w:val="0"/>
          <w:sz w:val="21"/>
        </w:rPr>
        <w:t xml:space="preserve"> </w:t>
      </w:r>
      <w:r>
        <w:rPr>
          <w:rFonts w:hint="eastAsia"/>
          <w:kern w:val="0"/>
          <w:sz w:val="21"/>
        </w:rPr>
        <w:t>農畜産物若しくは林産物を変換して得られる電気又は農畜産物若しくは林産物を熱源とする熱の供給</w:t>
      </w:r>
    </w:p>
    <w:p>
      <w:pPr>
        <w:pStyle w:val="0"/>
        <w:spacing w:line="278" w:lineRule="exact"/>
        <w:ind w:firstLine="521" w:firstLineChars="248"/>
        <w:rPr>
          <w:rFonts w:hint="default"/>
          <w:sz w:val="21"/>
        </w:rPr>
      </w:pPr>
      <w:r>
        <w:rPr>
          <w:rFonts w:hint="default"/>
          <w:sz w:val="21"/>
        </w:rPr>
        <w:t>(</w:t>
      </w:r>
      <w:r>
        <w:rPr>
          <w:rFonts w:hint="eastAsia"/>
          <w:sz w:val="21"/>
        </w:rPr>
        <w:t>ｳ</w:t>
      </w:r>
      <w:r>
        <w:rPr>
          <w:rFonts w:hint="default"/>
          <w:sz w:val="21"/>
        </w:rPr>
        <w:t xml:space="preserve">) </w:t>
      </w:r>
      <w:r>
        <w:rPr>
          <w:rFonts w:hint="eastAsia"/>
          <w:sz w:val="21"/>
        </w:rPr>
        <w:t>農畜産物の貯蔵、運搬又は販売</w:t>
      </w:r>
    </w:p>
    <w:p>
      <w:pPr>
        <w:pStyle w:val="0"/>
        <w:spacing w:line="278" w:lineRule="exact"/>
        <w:ind w:firstLine="521" w:firstLineChars="248"/>
        <w:rPr>
          <w:rFonts w:hint="default"/>
          <w:sz w:val="21"/>
        </w:rPr>
      </w:pPr>
      <w:r>
        <w:rPr>
          <w:rFonts w:hint="default"/>
          <w:sz w:val="21"/>
        </w:rPr>
        <w:t>(</w:t>
      </w:r>
      <w:r>
        <w:rPr>
          <w:rFonts w:hint="eastAsia"/>
          <w:sz w:val="21"/>
        </w:rPr>
        <w:t>ｴ</w:t>
      </w:r>
      <w:r>
        <w:rPr>
          <w:rFonts w:hint="default"/>
          <w:sz w:val="21"/>
        </w:rPr>
        <w:t xml:space="preserve">) </w:t>
      </w:r>
      <w:r>
        <w:rPr>
          <w:rFonts w:hint="eastAsia"/>
          <w:sz w:val="21"/>
        </w:rPr>
        <w:t>農業生産に必要な資材の製造</w:t>
      </w:r>
    </w:p>
    <w:p>
      <w:pPr>
        <w:pStyle w:val="0"/>
        <w:spacing w:line="278" w:lineRule="exact"/>
        <w:ind w:firstLine="521" w:firstLineChars="248"/>
        <w:rPr>
          <w:rFonts w:hint="default"/>
          <w:sz w:val="21"/>
        </w:rPr>
      </w:pPr>
      <w:r>
        <w:rPr>
          <w:rFonts w:hint="default"/>
          <w:sz w:val="21"/>
        </w:rPr>
        <w:t>(</w:t>
      </w:r>
      <w:r>
        <w:rPr>
          <w:rFonts w:hint="eastAsia"/>
          <w:sz w:val="21"/>
        </w:rPr>
        <w:t>ｵ</w:t>
      </w:r>
      <w:r>
        <w:rPr>
          <w:rFonts w:hint="default"/>
          <w:sz w:val="21"/>
        </w:rPr>
        <w:t xml:space="preserve">) </w:t>
      </w:r>
      <w:r>
        <w:rPr>
          <w:rFonts w:hint="eastAsia"/>
          <w:sz w:val="21"/>
        </w:rPr>
        <w:t>農作業の受託</w:t>
      </w:r>
    </w:p>
    <w:p>
      <w:pPr>
        <w:pStyle w:val="0"/>
        <w:spacing w:line="278" w:lineRule="exact"/>
        <w:ind w:left="773" w:leftChars="254" w:hanging="214" w:hangingChars="102"/>
        <w:rPr>
          <w:rFonts w:hint="default"/>
          <w:sz w:val="21"/>
        </w:rPr>
      </w:pPr>
      <w:r>
        <w:rPr>
          <w:rFonts w:hint="default"/>
          <w:sz w:val="21"/>
        </w:rPr>
        <w:t>(</w:t>
      </w:r>
      <w:r>
        <w:rPr>
          <w:rFonts w:hint="eastAsia"/>
          <w:sz w:val="21"/>
        </w:rPr>
        <w:t>ｶ</w:t>
      </w:r>
      <w:r>
        <w:rPr>
          <w:rFonts w:hint="default"/>
          <w:sz w:val="21"/>
        </w:rPr>
        <w:t xml:space="preserve">) </w:t>
      </w:r>
      <w:r>
        <w:rPr>
          <w:rFonts w:hint="eastAsia"/>
          <w:sz w:val="21"/>
        </w:rPr>
        <w:t>農山漁村滞在型余暇活動のための基盤整備の促進に関する法律第２条第１項に規定する農村滞在型余暇活動に利用されることを目的とする施設の設置及び運営並びに農村滞在型余暇活動を行う者を宿泊させること等、農村滞在型余暇活動に必要な役務の提供</w:t>
      </w:r>
    </w:p>
    <w:p>
      <w:pPr>
        <w:pStyle w:val="0"/>
        <w:autoSpaceDE w:val="0"/>
        <w:autoSpaceDN w:val="0"/>
        <w:adjustRightInd w:val="0"/>
        <w:spacing w:line="278" w:lineRule="exact"/>
        <w:ind w:left="761" w:leftChars="255" w:hanging="200" w:hangingChars="95"/>
        <w:jc w:val="left"/>
        <w:rPr>
          <w:rFonts w:hint="default"/>
          <w:sz w:val="21"/>
        </w:rPr>
      </w:pPr>
      <w:r>
        <w:rPr>
          <w:rFonts w:hint="default"/>
          <w:sz w:val="21"/>
        </w:rPr>
        <w:t>(</w:t>
      </w:r>
      <w:r>
        <w:rPr>
          <w:rFonts w:hint="eastAsia"/>
          <w:sz w:val="21"/>
        </w:rPr>
        <w:t>ｷ</w:t>
      </w:r>
      <w:r>
        <w:rPr>
          <w:rFonts w:hint="default"/>
          <w:sz w:val="21"/>
        </w:rPr>
        <w:t xml:space="preserve">) </w:t>
      </w:r>
      <w:r>
        <w:rPr>
          <w:rFonts w:hint="eastAsia"/>
          <w:kern w:val="0"/>
          <w:sz w:val="21"/>
        </w:rPr>
        <w:t>農地に支柱を立てて設置する太陽光を電気に変換する設備の下で耕作を行う場合における当該設備による電気の供給</w:t>
      </w:r>
    </w:p>
    <w:p>
      <w:pPr>
        <w:pStyle w:val="0"/>
        <w:spacing w:line="278" w:lineRule="exact"/>
        <w:ind w:firstLine="481" w:firstLineChars="229"/>
        <w:rPr>
          <w:rFonts w:hint="default"/>
          <w:sz w:val="21"/>
        </w:rPr>
      </w:pPr>
      <w:r>
        <w:rPr>
          <w:rFonts w:hint="eastAsia"/>
          <w:sz w:val="21"/>
        </w:rPr>
        <w:t>イ　農業と併せ行う林業</w:t>
      </w:r>
    </w:p>
    <w:p>
      <w:pPr>
        <w:pStyle w:val="0"/>
        <w:spacing w:line="278" w:lineRule="exact"/>
        <w:ind w:firstLine="481" w:firstLineChars="229"/>
        <w:rPr>
          <w:rFonts w:hint="default"/>
          <w:sz w:val="21"/>
        </w:rPr>
      </w:pPr>
      <w:r>
        <w:rPr>
          <w:rFonts w:hint="eastAsia"/>
          <w:sz w:val="21"/>
        </w:rPr>
        <w:t>ウ　農事組合法人が行う共同施設の設置又は農作業の共同化に関する事業</w:t>
      </w:r>
    </w:p>
    <w:p>
      <w:pPr>
        <w:pStyle w:val="0"/>
        <w:spacing w:line="278" w:lineRule="exact"/>
        <w:ind w:left="777" w:firstLine="166" w:firstLineChars="79"/>
        <w:rPr>
          <w:rFonts w:hint="default"/>
          <w:sz w:val="21"/>
        </w:rPr>
      </w:pPr>
      <w:r>
        <w:rPr>
          <w:rFonts w:hint="eastAsia"/>
          <w:sz w:val="21"/>
        </w:rPr>
        <w:t>「権利取得後」欄には、権利を取得しようとする農地等を耕作又は養畜の事業（以下「耕作等の事業」という。）に供することとなる日を含む事業年度以後の状況を記載する。</w:t>
      </w:r>
      <w:r>
        <w:rPr>
          <w:rFonts w:hint="default"/>
          <w:sz w:val="21"/>
        </w:rPr>
        <w:tab/>
      </w:r>
    </w:p>
    <w:p>
      <w:pPr>
        <w:pStyle w:val="0"/>
        <w:spacing w:line="270" w:lineRule="exact"/>
        <w:ind w:left="777" w:firstLine="166" w:firstLineChars="79"/>
        <w:rPr>
          <w:rFonts w:hint="default"/>
          <w:sz w:val="21"/>
        </w:rPr>
      </w:pPr>
    </w:p>
    <w:p>
      <w:pPr>
        <w:pStyle w:val="0"/>
        <w:spacing w:line="278" w:lineRule="exact"/>
        <w:ind w:left="850" w:leftChars="100" w:hanging="630" w:hangingChars="300"/>
        <w:rPr>
          <w:rFonts w:hint="default"/>
          <w:sz w:val="21"/>
        </w:rPr>
      </w:pPr>
      <w:r>
        <w:rPr>
          <w:rFonts w:hint="eastAsia"/>
          <w:sz w:val="21"/>
        </w:rPr>
        <w:t>（２）　「農業」欄には、法人の行う耕作等の事業及び関連事業等の売上高の合計を記載し、それ以外の事業の売上高については、「左記農業以外の事業」欄に記載する。</w:t>
      </w:r>
    </w:p>
    <w:p>
      <w:pPr>
        <w:pStyle w:val="0"/>
        <w:spacing w:line="278" w:lineRule="exact"/>
        <w:ind w:left="860" w:leftChars="200" w:hanging="420" w:hangingChars="200"/>
        <w:rPr>
          <w:rFonts w:hint="default"/>
          <w:sz w:val="21"/>
        </w:rPr>
      </w:pPr>
      <w:r>
        <w:rPr>
          <w:rFonts w:hint="eastAsia"/>
          <w:sz w:val="21"/>
        </w:rPr>
        <w:t xml:space="preserve"> </w:t>
      </w:r>
      <w:r>
        <w:rPr>
          <w:rFonts w:hint="default"/>
          <w:sz w:val="21"/>
        </w:rPr>
        <w:t xml:space="preserve"> </w:t>
      </w:r>
      <w:r>
        <w:rPr>
          <w:rFonts w:hint="eastAsia"/>
          <w:sz w:val="21"/>
        </w:rPr>
        <w:t>　　「１年前（実績）」から「３年前（実績）」の各欄には、その法人の決算が確定している事業年度の売上高を、許可申請日を含む年度の前年度から３事業年度分をそれぞれ記載し（実績のない場合には空欄）、「申請日の属する年」から「３年目」の各欄には、申請日を含む事業年度を初年度とする３事業年度分の売上高の見込みをそれぞれ記載する。</w:t>
      </w:r>
    </w:p>
    <w:p>
      <w:pPr>
        <w:pStyle w:val="0"/>
        <w:spacing w:line="278" w:lineRule="exact"/>
        <w:rPr>
          <w:rFonts w:hint="default"/>
          <w:sz w:val="21"/>
        </w:rPr>
      </w:pPr>
      <w:r>
        <w:rPr>
          <w:rFonts w:hint="default"/>
          <w:sz w:val="21"/>
        </w:rPr>
        <w:tab/>
      </w:r>
    </w:p>
    <w:p>
      <w:pPr>
        <w:pStyle w:val="0"/>
        <w:spacing w:line="278" w:lineRule="exact"/>
        <w:rPr>
          <w:rFonts w:hint="default"/>
          <w:sz w:val="21"/>
        </w:rPr>
      </w:pPr>
      <w:r>
        <w:rPr>
          <w:rFonts w:hint="eastAsia"/>
          <w:sz w:val="21"/>
        </w:rPr>
        <w:t>２　「構成員全ての状況」は、（１）農業関係者と、（２）それ以外の者に分けて記載する。</w:t>
      </w:r>
    </w:p>
    <w:p>
      <w:pPr>
        <w:pStyle w:val="0"/>
        <w:spacing w:line="278" w:lineRule="exact"/>
        <w:ind w:left="210" w:hanging="210" w:hangingChars="100"/>
        <w:rPr>
          <w:rFonts w:hint="default"/>
          <w:sz w:val="21"/>
        </w:rPr>
      </w:pPr>
      <w:r>
        <w:rPr>
          <w:rFonts w:hint="default"/>
          <w:sz w:val="21"/>
        </w:rPr>
        <w:t>　　</w:t>
      </w:r>
      <w:r>
        <w:rPr>
          <w:rFonts w:hint="eastAsia"/>
          <w:sz w:val="21"/>
        </w:rPr>
        <w:t>（１）の農業関係者とは、株式会社（特例有限会社を含む。以下同じ）又は持分会社において、農地法第２条第３項第２号のイからチ、農業経営基盤強化促進法第</w:t>
      </w:r>
      <w:r>
        <w:rPr>
          <w:rFonts w:hint="eastAsia"/>
          <w:sz w:val="21"/>
        </w:rPr>
        <w:t>14</w:t>
      </w:r>
      <w:r>
        <w:rPr>
          <w:rFonts w:hint="eastAsia"/>
          <w:sz w:val="21"/>
        </w:rPr>
        <w:t>条の２第１項に規定する関連事業者（以下「関連事業者」という。）又は農林漁業法人等に対する投資の円滑化に関する特別措置法第５条に規定する承認会社（以下「承認会社」という。）のいずれかに該当する者をいう。</w:t>
      </w:r>
    </w:p>
    <w:p>
      <w:pPr>
        <w:pStyle w:val="0"/>
        <w:spacing w:line="278" w:lineRule="exact"/>
        <w:ind w:left="210" w:hanging="210" w:hangingChars="100"/>
        <w:rPr>
          <w:rFonts w:hint="default"/>
          <w:sz w:val="21"/>
        </w:rPr>
      </w:pPr>
      <w:r>
        <w:rPr>
          <w:rFonts w:hint="eastAsia"/>
          <w:sz w:val="21"/>
        </w:rPr>
        <w:t>　　農事組合法人については、組合員を農業関係者として記載する。</w:t>
      </w:r>
    </w:p>
    <w:p>
      <w:pPr>
        <w:pStyle w:val="0"/>
        <w:spacing w:line="278" w:lineRule="exact"/>
        <w:rPr>
          <w:rFonts w:hint="default"/>
          <w:sz w:val="21"/>
        </w:rPr>
      </w:pPr>
      <w:r>
        <w:rPr>
          <w:rFonts w:hint="default"/>
          <w:sz w:val="21"/>
        </w:rPr>
        <w:t>　</w:t>
      </w:r>
      <w:r>
        <w:rPr>
          <w:rFonts w:hint="eastAsia"/>
          <w:sz w:val="21"/>
        </w:rPr>
        <w:t xml:space="preserve"> </w:t>
      </w:r>
      <w:r>
        <w:rPr>
          <w:rFonts w:hint="default"/>
          <w:sz w:val="21"/>
        </w:rPr>
        <w:t xml:space="preserve"> </w:t>
      </w:r>
      <w:r>
        <w:rPr>
          <w:rFonts w:hint="eastAsia"/>
          <w:sz w:val="21"/>
        </w:rPr>
        <w:t>「議決権の数」欄には、その構成員の有する議決権の数を記載する。</w:t>
      </w:r>
    </w:p>
    <w:p>
      <w:pPr>
        <w:pStyle w:val="0"/>
        <w:spacing w:line="278" w:lineRule="exact"/>
        <w:ind w:left="205" w:leftChars="93" w:firstLine="223" w:firstLineChars="106"/>
        <w:rPr>
          <w:rFonts w:hint="default"/>
          <w:sz w:val="21"/>
        </w:rPr>
      </w:pPr>
      <w:r>
        <w:rPr>
          <w:rFonts w:hint="eastAsia"/>
          <w:sz w:val="21"/>
        </w:rPr>
        <w:t>「法人への農地等の権利設定・移転」は、法人が農地中間管理機構から使用貸借権又は賃借権の設定を受けている場合、構成員が当該農地の使用貸借権又は賃借権を農地中間管理機構に設定している場合も記載する（その場合は、備考欄にその旨を注記する）ものとし、法人に直接権利の設定・移転している農地と区分して記載（二段書き）する。</w:t>
      </w:r>
    </w:p>
    <w:p>
      <w:pPr>
        <w:pStyle w:val="0"/>
        <w:spacing w:line="278" w:lineRule="exact"/>
        <w:ind w:left="210" w:hanging="210" w:hangingChars="100"/>
        <w:rPr>
          <w:rFonts w:hint="default"/>
          <w:sz w:val="21"/>
        </w:rPr>
      </w:pPr>
      <w:r>
        <w:rPr>
          <w:rFonts w:hint="eastAsia"/>
          <w:sz w:val="21"/>
        </w:rPr>
        <w:t>　</w:t>
      </w:r>
      <w:r>
        <w:rPr>
          <w:rFonts w:hint="eastAsia"/>
          <w:sz w:val="21"/>
        </w:rPr>
        <w:t xml:space="preserve"> </w:t>
      </w:r>
      <w:r>
        <w:rPr>
          <w:rFonts w:hint="default"/>
          <w:sz w:val="21"/>
        </w:rPr>
        <w:t xml:space="preserve"> </w:t>
      </w:r>
      <w:r>
        <w:rPr>
          <w:rFonts w:hint="eastAsia"/>
          <w:sz w:val="21"/>
        </w:rPr>
        <w:t>「年間農業従事日数」欄の「前年実績」欄には、許可申請の日を含む事業年度の前事業年度において法人の行う耕作等の事業及び関連事業等（以下「農業」という。）に係る構成員の農業への年間従事日数を記載し、「見込」欄には、権利を取得しようとする農地等を耕作等の事業に供することとなる日を含む事業年度における農業への年間従事日数の見込みを記載する。</w:t>
      </w:r>
    </w:p>
    <w:p>
      <w:pPr>
        <w:pStyle w:val="0"/>
        <w:spacing w:line="278" w:lineRule="exact"/>
        <w:ind w:left="210" w:hanging="210" w:hangingChars="100"/>
        <w:rPr>
          <w:rFonts w:hint="default"/>
          <w:sz w:val="21"/>
        </w:rPr>
      </w:pPr>
      <w:r>
        <w:rPr>
          <w:rFonts w:hint="eastAsia"/>
          <w:sz w:val="21"/>
        </w:rPr>
        <w:t>　　なお、「年間農業従事日数」には、農業部門における労務管理や市場開拓等に従事した日数も含まれる。</w:t>
      </w:r>
    </w:p>
    <w:p>
      <w:pPr>
        <w:pStyle w:val="0"/>
        <w:spacing w:line="278" w:lineRule="exact"/>
        <w:ind w:left="233" w:leftChars="100" w:hanging="13" w:hangingChars="6"/>
        <w:rPr>
          <w:rFonts w:hint="default"/>
          <w:sz w:val="21"/>
        </w:rPr>
      </w:pPr>
      <w:r>
        <w:rPr>
          <w:rFonts w:hint="eastAsia"/>
          <w:sz w:val="21"/>
        </w:rPr>
        <w:t>　備考欄に、「農業関係者となる事由」として、構成員が農地法第２条第３項第２号のイからチに該当する場合、又は関連事業者若しくは承認会社に該当する場合は、次表のように記載する（</w:t>
      </w:r>
      <w:r>
        <w:rPr>
          <w:rFonts w:hint="eastAsia"/>
          <w:sz w:val="21"/>
        </w:rPr>
        <w:t>(1)</w:t>
      </w:r>
      <w:r>
        <w:rPr>
          <w:rFonts w:hint="eastAsia"/>
          <w:sz w:val="21"/>
        </w:rPr>
        <w:t>の農業関係者は、必ずいずれかに該当するので、空欄は不可。該当しない者は、</w:t>
      </w:r>
      <w:r>
        <w:rPr>
          <w:rFonts w:hint="eastAsia"/>
          <w:sz w:val="21"/>
        </w:rPr>
        <w:t>(2)</w:t>
      </w:r>
      <w:r>
        <w:rPr>
          <w:rFonts w:hint="eastAsia"/>
          <w:sz w:val="21"/>
        </w:rPr>
        <w:t>の農業関係者以外となる。）。</w:t>
      </w:r>
    </w:p>
    <w:p>
      <w:pPr>
        <w:pStyle w:val="0"/>
        <w:spacing w:line="278" w:lineRule="exact"/>
        <w:ind w:left="233" w:leftChars="100" w:hanging="13" w:hangingChars="6"/>
        <w:rPr>
          <w:rFonts w:hint="default"/>
          <w:sz w:val="21"/>
        </w:rPr>
      </w:pPr>
      <w:r>
        <w:rPr>
          <w:rFonts w:hint="eastAsia"/>
          <w:sz w:val="21"/>
        </w:rPr>
        <w:t>　</w:t>
      </w:r>
      <w:r>
        <w:rPr>
          <w:rFonts w:hint="default"/>
          <w:sz w:val="21"/>
        </w:rPr>
        <w:t>「議決権の数」及び「議決権の割合」の「種類株主総会」欄には、会社法（平成</w:t>
      </w:r>
      <w:r>
        <w:rPr>
          <w:rFonts w:hint="default"/>
          <w:sz w:val="21"/>
        </w:rPr>
        <w:t>17</w:t>
      </w:r>
      <w:r>
        <w:rPr>
          <w:rFonts w:hint="default"/>
          <w:sz w:val="21"/>
        </w:rPr>
        <w:t>年法律</w:t>
      </w:r>
      <w:r>
        <w:rPr>
          <w:rFonts w:hint="default"/>
          <w:sz w:val="21"/>
        </w:rPr>
        <w:t xml:space="preserve"> </w:t>
      </w:r>
      <w:r>
        <w:rPr>
          <w:rFonts w:hint="default"/>
          <w:sz w:val="21"/>
        </w:rPr>
        <w:t>第</w:t>
      </w:r>
      <w:r>
        <w:rPr>
          <w:rFonts w:hint="default"/>
          <w:sz w:val="21"/>
        </w:rPr>
        <w:t>86</w:t>
      </w:r>
      <w:r>
        <w:rPr>
          <w:rFonts w:hint="default"/>
          <w:sz w:val="21"/>
        </w:rPr>
        <w:t>号）第</w:t>
      </w:r>
      <w:r>
        <w:rPr>
          <w:rFonts w:hint="default"/>
          <w:sz w:val="21"/>
        </w:rPr>
        <w:t>108</w:t>
      </w:r>
      <w:r>
        <w:rPr>
          <w:rFonts w:hint="default"/>
          <w:sz w:val="21"/>
        </w:rPr>
        <w:t>条第１項第８号に掲げる事項についての定めがある種類の株式を発行している</w:t>
      </w:r>
      <w:r>
        <w:rPr>
          <w:rFonts w:hint="default"/>
          <w:sz w:val="21"/>
        </w:rPr>
        <w:t xml:space="preserve"> </w:t>
      </w:r>
      <w:r>
        <w:rPr>
          <w:rFonts w:hint="default"/>
          <w:sz w:val="21"/>
        </w:rPr>
        <w:t>場合に記載</w:t>
      </w:r>
      <w:r>
        <w:rPr>
          <w:rFonts w:hint="eastAsia"/>
          <w:sz w:val="21"/>
        </w:rPr>
        <w:t>する。</w:t>
      </w:r>
    </w:p>
    <w:p>
      <w:pPr>
        <w:pStyle w:val="0"/>
        <w:spacing w:line="278" w:lineRule="exact"/>
        <w:ind w:left="233" w:leftChars="100" w:hanging="13" w:hangingChars="6"/>
        <w:rPr>
          <w:rFonts w:hint="default"/>
          <w:sz w:val="21"/>
        </w:rPr>
      </w:pPr>
    </w:p>
    <w:tbl>
      <w:tblPr>
        <w:tblStyle w:val="18"/>
        <w:tblW w:w="9224" w:type="dxa"/>
        <w:tblInd w:w="233" w:type="dxa"/>
        <w:tblLayout w:type="fixed"/>
        <w:tblLook w:firstRow="1" w:lastRow="0" w:firstColumn="1" w:lastColumn="0" w:noHBand="0" w:noVBand="1" w:val="04A0"/>
      </w:tblPr>
      <w:tblGrid>
        <w:gridCol w:w="522"/>
        <w:gridCol w:w="7555"/>
        <w:gridCol w:w="1147"/>
      </w:tblGrid>
      <w:tr>
        <w:trPr/>
        <w:tc>
          <w:tcPr>
            <w:tcW w:w="8077" w:type="dxa"/>
            <w:gridSpan w:val="2"/>
            <w:tcMar>
              <w:left w:w="68" w:type="dxa"/>
              <w:right w:w="68" w:type="dxa"/>
            </w:tcMar>
            <w:vAlign w:val="top"/>
          </w:tcPr>
          <w:p>
            <w:pPr>
              <w:pStyle w:val="0"/>
              <w:spacing w:before="29" w:beforeLines="10" w:beforeAutospacing="0" w:after="29" w:afterLines="10" w:afterAutospacing="0" w:line="240" w:lineRule="exact"/>
              <w:jc w:val="center"/>
              <w:rPr>
                <w:rFonts w:hint="default"/>
                <w:sz w:val="20"/>
              </w:rPr>
            </w:pPr>
            <w:r>
              <w:rPr>
                <w:rFonts w:hint="default"/>
                <w:sz w:val="20"/>
              </w:rPr>
              <w:t>農業関係者となる事由</w:t>
            </w:r>
          </w:p>
        </w:tc>
        <w:tc>
          <w:tcPr>
            <w:tcW w:w="1147"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left w:w="68" w:type="dxa"/>
              <w:right w:w="68" w:type="dxa"/>
            </w:tcMar>
            <w:vAlign w:val="top"/>
          </w:tcPr>
          <w:p>
            <w:pPr>
              <w:pStyle w:val="0"/>
              <w:spacing w:before="29" w:beforeLines="10" w:beforeAutospacing="0" w:after="29" w:afterLines="10" w:afterAutospacing="0" w:line="240" w:lineRule="exact"/>
              <w:jc w:val="center"/>
              <w:rPr>
                <w:rFonts w:hint="default"/>
                <w:sz w:val="20"/>
              </w:rPr>
            </w:pPr>
            <w:r>
              <w:rPr>
                <w:rFonts w:hint="default"/>
                <w:sz w:val="20"/>
              </w:rPr>
              <w:t>記載</w:t>
            </w:r>
          </w:p>
        </w:tc>
      </w:tr>
      <w:tr>
        <w:trPr/>
        <w:tc>
          <w:tcPr>
            <w:tcW w:w="8077" w:type="dxa"/>
            <w:gridSpan w:val="2"/>
            <w:tcMar>
              <w:left w:w="68" w:type="dxa"/>
              <w:right w:w="68" w:type="dxa"/>
            </w:tcMar>
            <w:vAlign w:val="top"/>
          </w:tcPr>
          <w:p>
            <w:pPr>
              <w:pStyle w:val="0"/>
              <w:spacing w:before="29" w:beforeLines="10" w:beforeAutospacing="0" w:after="29" w:afterLines="10" w:afterAutospacing="0" w:line="240" w:lineRule="exact"/>
              <w:jc w:val="left"/>
              <w:rPr>
                <w:rFonts w:hint="default"/>
                <w:sz w:val="20"/>
              </w:rPr>
            </w:pPr>
            <w:r>
              <w:rPr>
                <w:rFonts w:hint="default"/>
                <w:sz w:val="20"/>
              </w:rPr>
              <w:t>農事組合法人の組合員</w:t>
            </w:r>
          </w:p>
        </w:tc>
        <w:tc>
          <w:tcPr>
            <w:tcW w:w="1147"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left w:w="68" w:type="dxa"/>
              <w:right w:w="68" w:type="dxa"/>
            </w:tcMar>
            <w:vAlign w:val="top"/>
          </w:tcPr>
          <w:p>
            <w:pPr>
              <w:pStyle w:val="0"/>
              <w:spacing w:before="29" w:beforeLines="10" w:beforeAutospacing="0" w:after="29" w:afterLines="10" w:afterAutospacing="0" w:line="240" w:lineRule="exact"/>
              <w:jc w:val="center"/>
              <w:rPr>
                <w:rFonts w:hint="default"/>
                <w:sz w:val="20"/>
              </w:rPr>
            </w:pPr>
            <w:r>
              <w:rPr>
                <w:rFonts w:hint="default"/>
                <w:sz w:val="20"/>
              </w:rPr>
              <w:t>組合員</w:t>
            </w:r>
          </w:p>
        </w:tc>
      </w:tr>
      <w:tr>
        <w:trPr/>
        <w:tc>
          <w:tcPr>
            <w:tcW w:w="522" w:type="dxa"/>
            <w:vMerge w:val="restart"/>
            <w:tcMar>
              <w:left w:w="68" w:type="dxa"/>
              <w:right w:w="68" w:type="dxa"/>
            </w:tcMar>
            <w:textDirection w:val="tbRlV"/>
            <w:vAlign w:val="center"/>
          </w:tcPr>
          <w:p>
            <w:pPr>
              <w:pStyle w:val="0"/>
              <w:spacing w:before="29" w:beforeLines="10" w:beforeAutospacing="0" w:after="29" w:afterLines="10" w:afterAutospacing="0" w:line="240" w:lineRule="exact"/>
              <w:ind w:left="113" w:right="113"/>
              <w:rPr>
                <w:rFonts w:hint="default"/>
                <w:sz w:val="20"/>
              </w:rPr>
            </w:pPr>
            <w:r>
              <w:rPr>
                <w:rFonts w:hint="eastAsia"/>
                <w:sz w:val="20"/>
              </w:rPr>
              <w:t>株式会社（特例有限会社を含む）又は持分会社</w:t>
            </w:r>
          </w:p>
        </w:tc>
        <w:tc>
          <w:tcPr>
            <w:tcW w:w="7555" w:type="dxa"/>
            <w:tcMar>
              <w:left w:w="68" w:type="dxa"/>
              <w:right w:w="68" w:type="dxa"/>
            </w:tcMar>
            <w:vAlign w:val="top"/>
          </w:tcPr>
          <w:p>
            <w:pPr>
              <w:pStyle w:val="0"/>
              <w:spacing w:before="29" w:beforeLines="10" w:beforeAutospacing="0" w:after="29" w:afterLines="10" w:afterAutospacing="0" w:line="240" w:lineRule="exact"/>
              <w:rPr>
                <w:rFonts w:hint="default"/>
                <w:sz w:val="20"/>
              </w:rPr>
            </w:pPr>
            <w:r>
              <w:rPr>
                <w:rFonts w:hint="eastAsia"/>
                <w:sz w:val="20"/>
              </w:rPr>
              <w:t>その法人に農地の所有権若しくは使用収益権（地上権、永小作権、使用貸借による権利又は賃借権をいう。以下同じ。）を移転した個人</w:t>
            </w:r>
          </w:p>
        </w:tc>
        <w:tc>
          <w:tcPr>
            <w:tcW w:w="1147"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left w:w="68" w:type="dxa"/>
              <w:right w:w="68" w:type="dxa"/>
            </w:tcMar>
            <w:vAlign w:val="top"/>
          </w:tcPr>
          <w:p>
            <w:pPr>
              <w:pStyle w:val="0"/>
              <w:spacing w:before="29" w:beforeLines="10" w:beforeAutospacing="0" w:after="29" w:afterLines="10" w:afterAutospacing="0" w:line="240" w:lineRule="exact"/>
              <w:jc w:val="center"/>
              <w:rPr>
                <w:rFonts w:hint="default"/>
                <w:sz w:val="20"/>
              </w:rPr>
            </w:pPr>
            <w:r>
              <w:rPr>
                <w:rFonts w:hint="default"/>
                <w:sz w:val="20"/>
              </w:rPr>
              <w:t>イ</w:t>
            </w:r>
          </w:p>
        </w:tc>
      </w:tr>
      <w:tr>
        <w:trPr/>
        <w:tc>
          <w:tcPr>
            <w:tcW w:w="522" w:type="dxa"/>
            <w:vMerge w:val="continue"/>
            <w:tcMar>
              <w:left w:w="68" w:type="dxa"/>
              <w:right w:w="68" w:type="dxa"/>
            </w:tcMar>
            <w:vAlign w:val="top"/>
          </w:tcPr>
          <w:p>
            <w:pPr>
              <w:pStyle w:val="0"/>
              <w:spacing w:before="29" w:beforeLines="10" w:beforeAutospacing="0" w:after="29" w:afterLines="10" w:afterAutospacing="0" w:line="240" w:lineRule="exact"/>
              <w:rPr>
                <w:rFonts w:hint="default"/>
                <w:sz w:val="20"/>
              </w:rPr>
            </w:pPr>
          </w:p>
        </w:tc>
        <w:tc>
          <w:tcPr>
            <w:tcW w:w="7555" w:type="dxa"/>
            <w:tcMar>
              <w:left w:w="68" w:type="dxa"/>
              <w:right w:w="68" w:type="dxa"/>
            </w:tcMar>
            <w:vAlign w:val="top"/>
          </w:tcPr>
          <w:p>
            <w:pPr>
              <w:pStyle w:val="0"/>
              <w:spacing w:before="29" w:beforeLines="10" w:beforeAutospacing="0" w:after="29" w:afterLines="10" w:afterAutospacing="0" w:line="240" w:lineRule="exact"/>
              <w:rPr>
                <w:rFonts w:hint="default"/>
                <w:sz w:val="20"/>
              </w:rPr>
            </w:pPr>
            <w:r>
              <w:rPr>
                <w:rFonts w:hint="eastAsia"/>
                <w:sz w:val="20"/>
              </w:rPr>
              <w:t>その法人に農地を貸している</w:t>
            </w:r>
            <w:r>
              <w:rPr>
                <w:rFonts w:hint="eastAsia"/>
                <w:sz w:val="20"/>
              </w:rPr>
              <w:t>(</w:t>
            </w:r>
            <w:r>
              <w:rPr>
                <w:rFonts w:hint="eastAsia"/>
                <w:sz w:val="20"/>
              </w:rPr>
              <w:t>使用収益権に基づく使用及び収益をさせている</w:t>
            </w:r>
            <w:r>
              <w:rPr>
                <w:rFonts w:hint="eastAsia"/>
                <w:sz w:val="20"/>
              </w:rPr>
              <w:t>)</w:t>
            </w:r>
            <w:r>
              <w:rPr>
                <w:rFonts w:hint="eastAsia"/>
                <w:sz w:val="20"/>
              </w:rPr>
              <w:t>個人</w:t>
            </w:r>
          </w:p>
        </w:tc>
        <w:tc>
          <w:tcPr>
            <w:tcW w:w="1147"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left w:w="68" w:type="dxa"/>
              <w:right w:w="68" w:type="dxa"/>
            </w:tcMar>
            <w:vAlign w:val="top"/>
          </w:tcPr>
          <w:p>
            <w:pPr>
              <w:pStyle w:val="0"/>
              <w:spacing w:before="29" w:beforeLines="10" w:beforeAutospacing="0" w:after="29" w:afterLines="10" w:afterAutospacing="0" w:line="240" w:lineRule="exact"/>
              <w:jc w:val="center"/>
              <w:rPr>
                <w:rFonts w:hint="default"/>
                <w:sz w:val="20"/>
              </w:rPr>
            </w:pPr>
            <w:r>
              <w:rPr>
                <w:rFonts w:hint="default"/>
                <w:sz w:val="20"/>
              </w:rPr>
              <w:t>ロ</w:t>
            </w:r>
          </w:p>
        </w:tc>
      </w:tr>
      <w:tr>
        <w:trPr/>
        <w:tc>
          <w:tcPr>
            <w:tcW w:w="522" w:type="dxa"/>
            <w:vMerge w:val="continue"/>
            <w:tcMar>
              <w:left w:w="68" w:type="dxa"/>
              <w:right w:w="68" w:type="dxa"/>
            </w:tcMar>
            <w:vAlign w:val="top"/>
          </w:tcPr>
          <w:p>
            <w:pPr>
              <w:pStyle w:val="0"/>
              <w:spacing w:before="29" w:beforeLines="10" w:beforeAutospacing="0" w:after="29" w:afterLines="10" w:afterAutospacing="0" w:line="240" w:lineRule="exact"/>
              <w:rPr>
                <w:rFonts w:hint="default"/>
                <w:sz w:val="20"/>
              </w:rPr>
            </w:pPr>
          </w:p>
        </w:tc>
        <w:tc>
          <w:tcPr>
            <w:tcW w:w="7555" w:type="dxa"/>
            <w:tcMar>
              <w:left w:w="68" w:type="dxa"/>
              <w:right w:w="68" w:type="dxa"/>
            </w:tcMar>
            <w:vAlign w:val="top"/>
          </w:tcPr>
          <w:p>
            <w:pPr>
              <w:pStyle w:val="0"/>
              <w:spacing w:before="29" w:beforeLines="10" w:beforeAutospacing="0" w:after="29" w:afterLines="10" w:afterAutospacing="0" w:line="240" w:lineRule="exact"/>
              <w:rPr>
                <w:rFonts w:hint="default"/>
                <w:sz w:val="20"/>
              </w:rPr>
            </w:pPr>
            <w:r>
              <w:rPr>
                <w:rFonts w:hint="eastAsia"/>
                <w:sz w:val="20"/>
              </w:rPr>
              <w:t>その法人に使用及び収益をさせるため農地の権利移転について農地法第３条許可を申請している個人</w:t>
            </w:r>
          </w:p>
        </w:tc>
        <w:tc>
          <w:tcPr>
            <w:tcW w:w="1147"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left w:w="68" w:type="dxa"/>
              <w:right w:w="68" w:type="dxa"/>
            </w:tcMar>
            <w:vAlign w:val="top"/>
          </w:tcPr>
          <w:p>
            <w:pPr>
              <w:pStyle w:val="0"/>
              <w:spacing w:before="29" w:beforeLines="10" w:beforeAutospacing="0" w:after="29" w:afterLines="10" w:afterAutospacing="0" w:line="240" w:lineRule="exact"/>
              <w:jc w:val="center"/>
              <w:rPr>
                <w:rFonts w:hint="default"/>
                <w:sz w:val="20"/>
              </w:rPr>
            </w:pPr>
            <w:r>
              <w:rPr>
                <w:rFonts w:hint="default"/>
                <w:sz w:val="20"/>
              </w:rPr>
              <w:t>ハ</w:t>
            </w:r>
          </w:p>
        </w:tc>
      </w:tr>
      <w:tr>
        <w:trPr/>
        <w:tc>
          <w:tcPr>
            <w:tcW w:w="522" w:type="dxa"/>
            <w:vMerge w:val="continue"/>
            <w:tcMar>
              <w:left w:w="68" w:type="dxa"/>
              <w:right w:w="68" w:type="dxa"/>
            </w:tcMar>
            <w:vAlign w:val="top"/>
          </w:tcPr>
          <w:p>
            <w:pPr>
              <w:pStyle w:val="0"/>
              <w:spacing w:before="29" w:beforeLines="10" w:beforeAutospacing="0" w:after="29" w:afterLines="10" w:afterAutospacing="0" w:line="240" w:lineRule="exact"/>
              <w:rPr>
                <w:rFonts w:hint="default"/>
                <w:sz w:val="20"/>
              </w:rPr>
            </w:pPr>
          </w:p>
        </w:tc>
        <w:tc>
          <w:tcPr>
            <w:tcW w:w="7555" w:type="dxa"/>
            <w:tcMar>
              <w:left w:w="68" w:type="dxa"/>
              <w:right w:w="68" w:type="dxa"/>
            </w:tcMar>
            <w:vAlign w:val="top"/>
          </w:tcPr>
          <w:p>
            <w:pPr>
              <w:pStyle w:val="0"/>
              <w:spacing w:before="29" w:beforeLines="10" w:beforeAutospacing="0" w:after="29" w:afterLines="10" w:afterAutospacing="0" w:line="240" w:lineRule="exact"/>
              <w:rPr>
                <w:rFonts w:hint="default"/>
                <w:sz w:val="20"/>
              </w:rPr>
            </w:pPr>
            <w:r>
              <w:rPr>
                <w:rFonts w:hint="eastAsia"/>
                <w:sz w:val="20"/>
              </w:rPr>
              <w:t>その法人に農地中間管理機構を介して、農地を貸し付けている個人（個人が農地中間管理機構に使用貸借権又は賃借権を設定し、農地中間管理機構が法人に対し使用貸借権又は賃借権を設定している場合の当該個人をいう）。</w:t>
            </w:r>
          </w:p>
        </w:tc>
        <w:tc>
          <w:tcPr>
            <w:tcW w:w="1147"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left w:w="68" w:type="dxa"/>
              <w:right w:w="68" w:type="dxa"/>
            </w:tcMar>
            <w:vAlign w:val="top"/>
          </w:tcPr>
          <w:p>
            <w:pPr>
              <w:pStyle w:val="0"/>
              <w:spacing w:before="29" w:beforeLines="10" w:beforeAutospacing="0" w:after="29" w:afterLines="10" w:afterAutospacing="0" w:line="240" w:lineRule="exact"/>
              <w:jc w:val="center"/>
              <w:rPr>
                <w:rFonts w:hint="default"/>
                <w:sz w:val="20"/>
              </w:rPr>
            </w:pPr>
            <w:r>
              <w:rPr>
                <w:rFonts w:hint="default"/>
                <w:sz w:val="20"/>
              </w:rPr>
              <w:t>ニ</w:t>
            </w:r>
          </w:p>
        </w:tc>
      </w:tr>
      <w:tr>
        <w:trPr/>
        <w:tc>
          <w:tcPr>
            <w:tcW w:w="522" w:type="dxa"/>
            <w:vMerge w:val="continue"/>
            <w:tcMar>
              <w:left w:w="68" w:type="dxa"/>
              <w:right w:w="68" w:type="dxa"/>
            </w:tcMar>
            <w:vAlign w:val="top"/>
          </w:tcPr>
          <w:p>
            <w:pPr>
              <w:pStyle w:val="0"/>
              <w:spacing w:before="29" w:beforeLines="10" w:beforeAutospacing="0" w:after="29" w:afterLines="10" w:afterAutospacing="0" w:line="240" w:lineRule="exact"/>
              <w:rPr>
                <w:rFonts w:hint="default"/>
                <w:sz w:val="20"/>
              </w:rPr>
            </w:pPr>
          </w:p>
        </w:tc>
        <w:tc>
          <w:tcPr>
            <w:tcW w:w="7555" w:type="dxa"/>
            <w:tcMar>
              <w:left w:w="68" w:type="dxa"/>
              <w:right w:w="68" w:type="dxa"/>
            </w:tcMar>
            <w:vAlign w:val="top"/>
          </w:tcPr>
          <w:p>
            <w:pPr>
              <w:pStyle w:val="0"/>
              <w:spacing w:before="29" w:beforeLines="10" w:beforeAutospacing="0" w:after="29" w:afterLines="10" w:afterAutospacing="0" w:line="240" w:lineRule="exact"/>
              <w:rPr>
                <w:rFonts w:hint="default"/>
                <w:sz w:val="20"/>
              </w:rPr>
            </w:pPr>
            <w:r>
              <w:rPr>
                <w:rFonts w:hint="eastAsia"/>
                <w:sz w:val="20"/>
              </w:rPr>
              <w:t>その法人の行う農業に常時従事する者</w:t>
            </w:r>
          </w:p>
        </w:tc>
        <w:tc>
          <w:tcPr>
            <w:tcW w:w="1147"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left w:w="68" w:type="dxa"/>
              <w:right w:w="68" w:type="dxa"/>
            </w:tcMar>
            <w:vAlign w:val="top"/>
          </w:tcPr>
          <w:p>
            <w:pPr>
              <w:pStyle w:val="0"/>
              <w:spacing w:before="29" w:beforeLines="10" w:beforeAutospacing="0" w:after="29" w:afterLines="10" w:afterAutospacing="0" w:line="240" w:lineRule="exact"/>
              <w:jc w:val="center"/>
              <w:rPr>
                <w:rFonts w:hint="default"/>
                <w:sz w:val="20"/>
              </w:rPr>
            </w:pPr>
            <w:r>
              <w:rPr>
                <w:rFonts w:hint="default"/>
                <w:sz w:val="20"/>
              </w:rPr>
              <w:t>ホ</w:t>
            </w:r>
          </w:p>
        </w:tc>
      </w:tr>
      <w:tr>
        <w:trPr/>
        <w:tc>
          <w:tcPr>
            <w:tcW w:w="522" w:type="dxa"/>
            <w:vMerge w:val="continue"/>
            <w:tcMar>
              <w:left w:w="68" w:type="dxa"/>
              <w:right w:w="68" w:type="dxa"/>
            </w:tcMar>
            <w:vAlign w:val="top"/>
          </w:tcPr>
          <w:p>
            <w:pPr>
              <w:pStyle w:val="0"/>
              <w:spacing w:before="29" w:beforeLines="10" w:beforeAutospacing="0" w:after="29" w:afterLines="10" w:afterAutospacing="0" w:line="240" w:lineRule="exact"/>
              <w:rPr>
                <w:rFonts w:hint="default"/>
                <w:sz w:val="20"/>
              </w:rPr>
            </w:pPr>
          </w:p>
        </w:tc>
        <w:tc>
          <w:tcPr>
            <w:tcW w:w="7555" w:type="dxa"/>
            <w:tcMar>
              <w:left w:w="68" w:type="dxa"/>
              <w:right w:w="68" w:type="dxa"/>
            </w:tcMar>
            <w:vAlign w:val="top"/>
          </w:tcPr>
          <w:p>
            <w:pPr>
              <w:pStyle w:val="0"/>
              <w:spacing w:before="29" w:beforeLines="10" w:beforeAutospacing="0" w:after="29" w:afterLines="10" w:afterAutospacing="0" w:line="240" w:lineRule="exact"/>
              <w:rPr>
                <w:rFonts w:hint="default"/>
                <w:sz w:val="20"/>
              </w:rPr>
            </w:pPr>
            <w:r>
              <w:rPr>
                <w:rFonts w:hint="eastAsia"/>
                <w:sz w:val="20"/>
              </w:rPr>
              <w:t>その法人に農作業（基幹的作業）の委託を行つている個人</w:t>
            </w:r>
          </w:p>
        </w:tc>
        <w:tc>
          <w:tcPr>
            <w:tcW w:w="1147"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left w:w="68" w:type="dxa"/>
              <w:right w:w="68" w:type="dxa"/>
            </w:tcMar>
            <w:vAlign w:val="top"/>
          </w:tcPr>
          <w:p>
            <w:pPr>
              <w:pStyle w:val="0"/>
              <w:spacing w:before="29" w:beforeLines="10" w:beforeAutospacing="0" w:after="29" w:afterLines="10" w:afterAutospacing="0" w:line="240" w:lineRule="exact"/>
              <w:jc w:val="center"/>
              <w:rPr>
                <w:rFonts w:hint="default"/>
                <w:sz w:val="20"/>
              </w:rPr>
            </w:pPr>
            <w:r>
              <w:rPr>
                <w:rFonts w:hint="default"/>
                <w:sz w:val="20"/>
              </w:rPr>
              <w:t>ヘ</w:t>
            </w:r>
          </w:p>
        </w:tc>
      </w:tr>
      <w:tr>
        <w:trPr/>
        <w:tc>
          <w:tcPr>
            <w:tcW w:w="522" w:type="dxa"/>
            <w:vMerge w:val="continue"/>
            <w:tcMar>
              <w:left w:w="68" w:type="dxa"/>
              <w:right w:w="68" w:type="dxa"/>
            </w:tcMar>
            <w:vAlign w:val="top"/>
          </w:tcPr>
          <w:p>
            <w:pPr>
              <w:pStyle w:val="0"/>
              <w:spacing w:before="29" w:beforeLines="10" w:beforeAutospacing="0" w:after="29" w:afterLines="10" w:afterAutospacing="0" w:line="240" w:lineRule="exact"/>
              <w:rPr>
                <w:rFonts w:hint="default"/>
                <w:sz w:val="20"/>
              </w:rPr>
            </w:pPr>
          </w:p>
        </w:tc>
        <w:tc>
          <w:tcPr>
            <w:tcW w:w="7555" w:type="dxa"/>
            <w:tcMar>
              <w:left w:w="68" w:type="dxa"/>
              <w:right w:w="68" w:type="dxa"/>
            </w:tcMar>
            <w:vAlign w:val="top"/>
          </w:tcPr>
          <w:p>
            <w:pPr>
              <w:pStyle w:val="0"/>
              <w:spacing w:before="29" w:beforeLines="10" w:beforeAutospacing="0" w:after="29" w:afterLines="10" w:afterAutospacing="0" w:line="240" w:lineRule="exact"/>
              <w:rPr>
                <w:rFonts w:hint="default"/>
                <w:sz w:val="20"/>
              </w:rPr>
            </w:pPr>
            <w:r>
              <w:rPr>
                <w:rFonts w:hint="eastAsia"/>
                <w:sz w:val="20"/>
              </w:rPr>
              <w:t>農地中間管理機構</w:t>
            </w:r>
          </w:p>
        </w:tc>
        <w:tc>
          <w:tcPr>
            <w:tcW w:w="1147"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left w:w="68" w:type="dxa"/>
              <w:right w:w="68" w:type="dxa"/>
            </w:tcMar>
            <w:vAlign w:val="top"/>
          </w:tcPr>
          <w:p>
            <w:pPr>
              <w:pStyle w:val="0"/>
              <w:spacing w:before="29" w:beforeLines="10" w:beforeAutospacing="0" w:after="29" w:afterLines="10" w:afterAutospacing="0" w:line="240" w:lineRule="exact"/>
              <w:jc w:val="center"/>
              <w:rPr>
                <w:rFonts w:hint="default"/>
                <w:sz w:val="20"/>
              </w:rPr>
            </w:pPr>
            <w:r>
              <w:rPr>
                <w:rFonts w:hint="default"/>
                <w:sz w:val="20"/>
              </w:rPr>
              <w:t>ト</w:t>
            </w:r>
          </w:p>
        </w:tc>
      </w:tr>
      <w:tr>
        <w:trPr/>
        <w:tc>
          <w:tcPr>
            <w:tcW w:w="522" w:type="dxa"/>
            <w:vMerge w:val="continue"/>
            <w:tcMar>
              <w:left w:w="68" w:type="dxa"/>
              <w:right w:w="68" w:type="dxa"/>
            </w:tcMar>
            <w:vAlign w:val="top"/>
          </w:tcPr>
          <w:p>
            <w:pPr>
              <w:pStyle w:val="0"/>
              <w:spacing w:before="29" w:beforeLines="10" w:beforeAutospacing="0" w:after="29" w:afterLines="10" w:afterAutospacing="0" w:line="240" w:lineRule="exact"/>
              <w:rPr>
                <w:rFonts w:hint="default"/>
                <w:sz w:val="20"/>
              </w:rPr>
            </w:pPr>
          </w:p>
        </w:tc>
        <w:tc>
          <w:tcPr>
            <w:tcW w:w="7555" w:type="dxa"/>
            <w:tcMar>
              <w:left w:w="68" w:type="dxa"/>
              <w:right w:w="68" w:type="dxa"/>
            </w:tcMar>
            <w:vAlign w:val="top"/>
          </w:tcPr>
          <w:p>
            <w:pPr>
              <w:pStyle w:val="0"/>
              <w:spacing w:before="29" w:beforeLines="10" w:beforeAutospacing="0" w:after="29" w:afterLines="10" w:afterAutospacing="0" w:line="240" w:lineRule="exact"/>
              <w:rPr>
                <w:rFonts w:hint="default"/>
                <w:sz w:val="20"/>
              </w:rPr>
            </w:pPr>
            <w:r>
              <w:rPr>
                <w:rFonts w:hint="eastAsia"/>
                <w:sz w:val="20"/>
              </w:rPr>
              <w:t>地方公共団体、農業協同組合又は農業協同組合連合会</w:t>
            </w:r>
          </w:p>
        </w:tc>
        <w:tc>
          <w:tcPr>
            <w:tcW w:w="1147"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left w:w="68" w:type="dxa"/>
              <w:right w:w="68" w:type="dxa"/>
            </w:tcMar>
            <w:vAlign w:val="top"/>
          </w:tcPr>
          <w:p>
            <w:pPr>
              <w:pStyle w:val="0"/>
              <w:spacing w:before="29" w:beforeLines="10" w:beforeAutospacing="0" w:after="29" w:afterLines="10" w:afterAutospacing="0" w:line="240" w:lineRule="exact"/>
              <w:jc w:val="center"/>
              <w:rPr>
                <w:rFonts w:hint="default"/>
                <w:sz w:val="20"/>
              </w:rPr>
            </w:pPr>
            <w:r>
              <w:rPr>
                <w:rFonts w:hint="default"/>
                <w:sz w:val="20"/>
              </w:rPr>
              <w:t>チ</w:t>
            </w:r>
          </w:p>
        </w:tc>
      </w:tr>
      <w:tr>
        <w:trPr/>
        <w:tc>
          <w:tcPr>
            <w:tcW w:w="522" w:type="dxa"/>
            <w:vMerge w:val="continue"/>
            <w:tcMar>
              <w:left w:w="68" w:type="dxa"/>
              <w:right w:w="68" w:type="dxa"/>
            </w:tcMar>
            <w:vAlign w:val="top"/>
          </w:tcPr>
          <w:p>
            <w:pPr>
              <w:pStyle w:val="0"/>
              <w:autoSpaceDN w:val="0"/>
              <w:spacing w:before="29" w:beforeLines="10" w:beforeAutospacing="0" w:after="29" w:afterLines="10" w:afterAutospacing="0" w:line="240" w:lineRule="exact"/>
              <w:rPr>
                <w:rFonts w:hint="default"/>
                <w:sz w:val="20"/>
              </w:rPr>
            </w:pPr>
          </w:p>
        </w:tc>
        <w:tc>
          <w:tcPr>
            <w:tcW w:w="7555" w:type="dxa"/>
            <w:tcMar>
              <w:left w:w="68" w:type="dxa"/>
              <w:right w:w="68" w:type="dxa"/>
            </w:tcMar>
            <w:vAlign w:val="top"/>
          </w:tcPr>
          <w:p>
            <w:pPr>
              <w:pStyle w:val="0"/>
              <w:autoSpaceDN w:val="0"/>
              <w:spacing w:before="29" w:beforeLines="10" w:beforeAutospacing="0" w:after="29" w:afterLines="10" w:afterAutospacing="0" w:line="240" w:lineRule="exact"/>
              <w:rPr>
                <w:rFonts w:hint="default"/>
                <w:sz w:val="20"/>
              </w:rPr>
            </w:pPr>
            <w:r>
              <w:rPr>
                <w:rFonts w:hint="eastAsia"/>
                <w:sz w:val="20"/>
              </w:rPr>
              <w:t>農業経営基盤強化促進法第</w:t>
            </w:r>
            <w:r>
              <w:rPr>
                <w:rFonts w:hint="eastAsia"/>
                <w:sz w:val="20"/>
              </w:rPr>
              <w:t>14</w:t>
            </w:r>
            <w:r>
              <w:rPr>
                <w:rFonts w:hint="eastAsia"/>
                <w:sz w:val="20"/>
              </w:rPr>
              <w:t>条の２第１項に規定する関連事業者（当該法人から法人の農業経営に係る物資の供給若しくは役務の提供を受ける者又は法人の農業経営の円滑化に寄与する者</w:t>
            </w:r>
          </w:p>
        </w:tc>
        <w:tc>
          <w:tcPr>
            <w:tcW w:w="1147"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left w:w="68" w:type="dxa"/>
              <w:right w:w="68" w:type="dxa"/>
            </w:tcMar>
            <w:vAlign w:val="top"/>
          </w:tcPr>
          <w:p>
            <w:pPr>
              <w:pStyle w:val="0"/>
              <w:spacing w:before="29" w:beforeLines="10" w:beforeAutospacing="0" w:after="29" w:afterLines="10" w:afterAutospacing="0" w:line="240" w:lineRule="exact"/>
              <w:jc w:val="center"/>
              <w:rPr>
                <w:rFonts w:hint="default"/>
                <w:sz w:val="20"/>
              </w:rPr>
            </w:pPr>
            <w:r>
              <w:rPr>
                <w:rFonts w:hint="default"/>
                <w:sz w:val="20"/>
              </w:rPr>
              <w:t>関連事業者</w:t>
            </w:r>
          </w:p>
        </w:tc>
      </w:tr>
      <w:tr>
        <w:trPr/>
        <w:tc>
          <w:tcPr>
            <w:tcW w:w="522" w:type="dxa"/>
            <w:vMerge w:val="continue"/>
            <w:tcMar>
              <w:left w:w="68" w:type="dxa"/>
              <w:right w:w="68" w:type="dxa"/>
            </w:tcMar>
            <w:vAlign w:val="top"/>
          </w:tcPr>
          <w:p>
            <w:pPr>
              <w:pStyle w:val="0"/>
              <w:spacing w:before="29" w:beforeLines="10" w:beforeAutospacing="0" w:after="29" w:afterLines="10" w:afterAutospacing="0" w:line="240" w:lineRule="exact"/>
              <w:rPr>
                <w:rFonts w:hint="default"/>
                <w:sz w:val="20"/>
              </w:rPr>
            </w:pPr>
          </w:p>
        </w:tc>
        <w:tc>
          <w:tcPr>
            <w:tcW w:w="7555" w:type="dxa"/>
            <w:tcMar>
              <w:left w:w="68" w:type="dxa"/>
              <w:right w:w="68" w:type="dxa"/>
            </w:tcMar>
            <w:vAlign w:val="top"/>
          </w:tcPr>
          <w:p>
            <w:pPr>
              <w:pStyle w:val="0"/>
              <w:spacing w:before="29" w:beforeLines="10" w:beforeAutospacing="0" w:after="29" w:afterLines="10" w:afterAutospacing="0" w:line="240" w:lineRule="exact"/>
              <w:rPr>
                <w:rFonts w:hint="default"/>
                <w:sz w:val="20"/>
              </w:rPr>
            </w:pPr>
            <w:r>
              <w:rPr>
                <w:rFonts w:hint="eastAsia"/>
                <w:sz w:val="20"/>
              </w:rPr>
              <w:t>農林漁業法人等に対する投資の円滑化に関する特別措置法第５条に規定する承認会社</w:t>
            </w:r>
          </w:p>
        </w:tc>
        <w:tc>
          <w:tcPr>
            <w:tcW w:w="1147"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left w:w="68" w:type="dxa"/>
              <w:right w:w="68" w:type="dxa"/>
            </w:tcMar>
            <w:vAlign w:val="top"/>
          </w:tcPr>
          <w:p>
            <w:pPr>
              <w:pStyle w:val="0"/>
              <w:spacing w:before="29" w:beforeLines="10" w:beforeAutospacing="0" w:after="29" w:afterLines="10" w:afterAutospacing="0" w:line="240" w:lineRule="exact"/>
              <w:jc w:val="center"/>
              <w:rPr>
                <w:rFonts w:hint="default"/>
                <w:sz w:val="20"/>
              </w:rPr>
            </w:pPr>
            <w:r>
              <w:rPr>
                <w:rFonts w:hint="default"/>
                <w:sz w:val="20"/>
              </w:rPr>
              <w:t>承認会社</w:t>
            </w:r>
          </w:p>
        </w:tc>
      </w:tr>
    </w:tbl>
    <w:p>
      <w:pPr>
        <w:pStyle w:val="0"/>
        <w:spacing w:before="58" w:beforeLines="20" w:beforeAutospacing="0" w:line="260" w:lineRule="exact"/>
        <w:ind w:left="622" w:leftChars="100" w:hanging="402" w:hangingChars="201"/>
        <w:rPr>
          <w:rFonts w:hint="default"/>
          <w:sz w:val="20"/>
        </w:rPr>
      </w:pPr>
      <w:r>
        <w:rPr>
          <w:rFonts w:hint="eastAsia"/>
          <w:sz w:val="20"/>
        </w:rPr>
        <w:t>　・複数の事由に該当する場合は併記すること（例：当該法人に直接貸している農地と、中間管理機構を介して貸している農地の両方がある場合は「ロ、ニ」とする。）。</w:t>
      </w:r>
    </w:p>
    <w:p>
      <w:pPr>
        <w:pStyle w:val="0"/>
        <w:spacing w:line="260" w:lineRule="exact"/>
        <w:ind w:left="232" w:leftChars="100" w:hanging="12" w:hangingChars="6"/>
        <w:rPr>
          <w:rFonts w:hint="default"/>
          <w:sz w:val="20"/>
        </w:rPr>
      </w:pPr>
      <w:r>
        <w:rPr>
          <w:rFonts w:hint="eastAsia"/>
          <w:sz w:val="20"/>
        </w:rPr>
        <w:t xml:space="preserve"> </w:t>
      </w:r>
      <w:r>
        <w:rPr>
          <w:rFonts w:hint="default"/>
          <w:sz w:val="20"/>
        </w:rPr>
        <w:t xml:space="preserve"> </w:t>
      </w:r>
      <w:r>
        <w:rPr>
          <w:rFonts w:hint="eastAsia"/>
          <w:sz w:val="20"/>
        </w:rPr>
        <w:t>・ヘの、法人に農作業の委託を行っている個人については、農作業委託の内容を記載すること。</w:t>
      </w:r>
    </w:p>
    <w:p>
      <w:pPr>
        <w:pStyle w:val="0"/>
        <w:spacing w:line="240" w:lineRule="exact"/>
        <w:rPr>
          <w:rFonts w:hint="default"/>
          <w:sz w:val="21"/>
        </w:rPr>
      </w:pPr>
    </w:p>
    <w:p>
      <w:pPr>
        <w:pStyle w:val="0"/>
        <w:spacing w:line="270" w:lineRule="exact"/>
        <w:ind w:left="643" w:hanging="643" w:hangingChars="306"/>
        <w:rPr>
          <w:rFonts w:hint="default"/>
          <w:sz w:val="21"/>
        </w:rPr>
      </w:pPr>
      <w:r>
        <w:rPr>
          <w:rFonts w:hint="eastAsia"/>
          <w:sz w:val="21"/>
        </w:rPr>
        <w:t>３（１）</w:t>
      </w:r>
      <w:r>
        <w:rPr>
          <w:rFonts w:hint="eastAsia"/>
          <w:sz w:val="21"/>
        </w:rPr>
        <w:t xml:space="preserve"> </w:t>
      </w:r>
      <w:r>
        <w:rPr>
          <w:rFonts w:hint="eastAsia"/>
          <w:sz w:val="21"/>
        </w:rPr>
        <w:t>「理事等」とは、農事組合法人では理事、株式会社では取締役、持分会社では業務を執行する社員のことをいい、「住所」欄には、業務執行役員が生活の本拠としている場所を記載する。</w:t>
      </w:r>
    </w:p>
    <w:p>
      <w:pPr>
        <w:pStyle w:val="0"/>
        <w:spacing w:line="270" w:lineRule="exact"/>
        <w:ind w:left="643" w:hanging="643" w:hangingChars="306"/>
        <w:rPr>
          <w:rFonts w:hint="default"/>
          <w:sz w:val="21"/>
        </w:rPr>
      </w:pPr>
      <w:r>
        <w:rPr>
          <w:rFonts w:hint="default"/>
          <w:sz w:val="21"/>
        </w:rPr>
        <w:t>　　　　「国籍等」「在留資格又は特別永住者」欄は、法人が所有権を取得しようとする場合にのみ記載する。</w:t>
      </w:r>
    </w:p>
    <w:p>
      <w:pPr>
        <w:pStyle w:val="0"/>
        <w:spacing w:line="270" w:lineRule="exact"/>
        <w:ind w:left="643" w:hanging="643" w:hangingChars="306"/>
        <w:rPr>
          <w:rFonts w:hint="default"/>
          <w:sz w:val="21"/>
        </w:rPr>
      </w:pPr>
      <w:r>
        <w:rPr>
          <w:rFonts w:hint="default"/>
          <w:sz w:val="21"/>
        </w:rPr>
        <w:t>　　　　</w:t>
      </w:r>
      <w:r>
        <w:rPr>
          <w:rFonts w:hint="eastAsia"/>
          <w:sz w:val="21"/>
        </w:rPr>
        <w:t>「構成員」欄には、当該理事等がその法人の構成員である場合に「〇」を記載する。</w:t>
      </w:r>
    </w:p>
    <w:p>
      <w:pPr>
        <w:pStyle w:val="0"/>
        <w:spacing w:line="270" w:lineRule="exact"/>
        <w:ind w:left="638" w:leftChars="99" w:hanging="420" w:hangingChars="200"/>
        <w:rPr>
          <w:rFonts w:hint="default"/>
          <w:sz w:val="21"/>
        </w:rPr>
      </w:pPr>
      <w:r>
        <w:rPr>
          <w:rFonts w:hint="eastAsia"/>
          <w:sz w:val="21"/>
        </w:rPr>
        <w:t>　　　「年間農業従事日数」の「前年実績」欄には、許可申請の日を含む事業年度の前事業年度において法人の行う農業に常時従事している業務執行役員の農業への年間従事日数を記載し、「見込」欄には、権利を取得しようとする農地等を耕作等の事業に供することとなる日を含む事業年度における農業への年間従事日数の見込みを記載する。</w:t>
      </w:r>
    </w:p>
    <w:p>
      <w:pPr>
        <w:pStyle w:val="0"/>
        <w:spacing w:line="270" w:lineRule="exact"/>
        <w:ind w:left="640" w:leftChars="100" w:hanging="420" w:hangingChars="200"/>
        <w:rPr>
          <w:rFonts w:hint="default"/>
          <w:sz w:val="21"/>
        </w:rPr>
      </w:pPr>
      <w:r>
        <w:rPr>
          <w:rFonts w:hint="eastAsia"/>
          <w:sz w:val="21"/>
        </w:rPr>
        <w:t>　　　なお、「年間農業従事日数」には、農業部門における労務管理や市場開拓等に従事した日数も含まれる。</w:t>
      </w:r>
    </w:p>
    <w:p>
      <w:pPr>
        <w:pStyle w:val="0"/>
        <w:spacing w:line="270" w:lineRule="exact"/>
        <w:ind w:left="640" w:leftChars="100" w:hanging="420" w:hangingChars="200"/>
        <w:rPr>
          <w:rFonts w:hint="default"/>
          <w:sz w:val="21"/>
        </w:rPr>
      </w:pPr>
      <w:r>
        <w:rPr>
          <w:rFonts w:hint="eastAsia"/>
          <w:sz w:val="21"/>
        </w:rPr>
        <w:t>　　　「うち農作業従事日数」の「前年実績」欄には、許可申請の日を含む事業年度の前事業年度において業務執行役員が行った農業への年間従事日数の内数として、その行った耕うん、播種、施肥、刈取り等の農作業に従事した年間日数を記載し、「見込み」欄には、権利を取得しようとする農地等を耕作等の事業に供することとなる日を含む事業年度において業務執行役員の行うこととなる農業への年間従事日数の内数として、その行った耕うん、播種、施肥、刈取り等の農作業に従事する年間日数の見込みを記載する。</w:t>
      </w:r>
    </w:p>
    <w:p>
      <w:pPr>
        <w:pStyle w:val="0"/>
        <w:spacing w:line="270" w:lineRule="exact"/>
        <w:ind w:firstLine="210" w:firstLineChars="100"/>
        <w:rPr>
          <w:rFonts w:hint="default"/>
          <w:sz w:val="21"/>
        </w:rPr>
      </w:pPr>
      <w:r>
        <w:rPr>
          <w:rFonts w:hint="eastAsia"/>
          <w:sz w:val="21"/>
        </w:rPr>
        <w:t>（２）</w:t>
      </w:r>
      <w:r>
        <w:rPr>
          <w:rFonts w:hint="eastAsia"/>
          <w:sz w:val="21"/>
        </w:rPr>
        <w:t xml:space="preserve"> </w:t>
      </w:r>
      <w:r>
        <w:rPr>
          <w:rFonts w:hint="eastAsia"/>
          <w:sz w:val="21"/>
        </w:rPr>
        <w:t>「重要使用人」とは、法人の行う農業に関する権限及び責任を有する使用人をいう。</w:t>
      </w:r>
    </w:p>
    <w:p>
      <w:pPr>
        <w:pStyle w:val="0"/>
        <w:spacing w:line="270" w:lineRule="exact"/>
        <w:ind w:left="672" w:leftChars="104" w:hanging="443" w:hangingChars="211"/>
        <w:rPr>
          <w:rFonts w:hint="default"/>
          <w:sz w:val="21"/>
        </w:rPr>
      </w:pPr>
      <w:r>
        <w:rPr>
          <w:rFonts w:hint="default"/>
          <w:sz w:val="21"/>
        </w:rPr>
        <w:t>　　　使用人については、</w:t>
      </w:r>
      <w:r>
        <w:rPr>
          <w:rFonts w:hint="eastAsia"/>
          <w:sz w:val="21"/>
        </w:rPr>
        <w:t>(</w:t>
      </w:r>
      <w:r>
        <w:rPr>
          <w:rFonts w:hint="eastAsia"/>
          <w:sz w:val="21"/>
        </w:rPr>
        <w:t>１</w:t>
      </w:r>
      <w:r>
        <w:rPr>
          <w:rFonts w:hint="eastAsia"/>
          <w:sz w:val="21"/>
        </w:rPr>
        <w:t>)</w:t>
      </w:r>
      <w:r>
        <w:rPr>
          <w:rFonts w:hint="eastAsia"/>
          <w:sz w:val="21"/>
        </w:rPr>
        <w:t>の理事等のうち、法人の農業に従事する者（原則年間</w:t>
      </w:r>
      <w:r>
        <w:rPr>
          <w:rFonts w:hint="eastAsia"/>
          <w:sz w:val="21"/>
        </w:rPr>
        <w:t>150</w:t>
      </w:r>
      <w:r>
        <w:rPr>
          <w:rFonts w:hint="eastAsia"/>
          <w:sz w:val="21"/>
        </w:rPr>
        <w:t>日以上）であって、かつ、必要な農作業に農地法施行規則第８条に規定する日数（原則年間</w:t>
      </w:r>
      <w:r>
        <w:rPr>
          <w:rFonts w:hint="eastAsia"/>
          <w:sz w:val="21"/>
        </w:rPr>
        <w:t>60</w:t>
      </w:r>
      <w:r>
        <w:rPr>
          <w:rFonts w:hint="eastAsia"/>
          <w:sz w:val="21"/>
        </w:rPr>
        <w:t>日）以上従事する者がいない場合にのみ記載する（記載する場合も、「国籍等」「在留資格又は特別永住者」欄は、法人が所有権を取得しようとする場合にのみ記載）。</w:t>
      </w:r>
    </w:p>
    <w:p>
      <w:pPr>
        <w:pStyle w:val="0"/>
        <w:spacing w:line="270" w:lineRule="exact"/>
        <w:ind w:firstLine="210" w:firstLineChars="100"/>
        <w:rPr>
          <w:rFonts w:hint="default"/>
          <w:sz w:val="21"/>
        </w:rPr>
      </w:pPr>
      <w:r>
        <w:rPr>
          <w:rFonts w:hint="eastAsia"/>
          <w:sz w:val="21"/>
        </w:rPr>
        <w:t>　　　</w:t>
      </w:r>
      <w:r>
        <w:rPr>
          <w:rFonts w:hint="eastAsia"/>
          <w:sz w:val="21"/>
        </w:rPr>
        <w:t xml:space="preserve"> </w:t>
      </w:r>
      <w:r>
        <w:rPr>
          <w:rFonts w:hint="eastAsia"/>
          <w:sz w:val="21"/>
        </w:rPr>
        <w:t>「年間農業従事日数」及び「うち農作業従事日数」については、（１）と同じ。</w:t>
      </w:r>
    </w:p>
    <w:p>
      <w:pPr>
        <w:pStyle w:val="0"/>
        <w:spacing w:line="270" w:lineRule="exact"/>
        <w:ind w:left="668" w:leftChars="100" w:hanging="448" w:hangingChars="213"/>
        <w:rPr>
          <w:rFonts w:hint="default"/>
          <w:sz w:val="21"/>
        </w:rPr>
      </w:pPr>
      <w:r>
        <w:rPr>
          <w:rFonts w:hint="eastAsia"/>
          <w:sz w:val="21"/>
        </w:rPr>
        <w:t>（３）</w:t>
      </w:r>
      <w:r>
        <w:rPr>
          <w:rFonts w:hint="eastAsia"/>
          <w:sz w:val="21"/>
        </w:rPr>
        <w:t xml:space="preserve"> </w:t>
      </w:r>
      <w:r>
        <w:rPr>
          <w:rFonts w:hint="eastAsia"/>
          <w:sz w:val="21"/>
        </w:rPr>
        <w:t>（１）で農作業への常時従事があると記載された理事、取締役又は業務を執行する役員の農作業への従事状況を記載する。</w:t>
      </w:r>
    </w:p>
    <w:p>
      <w:pPr>
        <w:pStyle w:val="0"/>
        <w:spacing w:line="270" w:lineRule="exact"/>
        <w:ind w:left="673" w:hanging="673" w:hangingChars="320"/>
        <w:rPr>
          <w:rFonts w:hint="default"/>
          <w:sz w:val="21"/>
        </w:rPr>
      </w:pPr>
      <w:r>
        <w:rPr>
          <w:rFonts w:hint="eastAsia"/>
          <w:sz w:val="21"/>
        </w:rPr>
        <w:t>　　　　「農作業に常時従事する期間」とは、その期間、必要な農作業（耕うん、播種、施肥、刈取り等）にいつでも従事できる状態にあること。</w:t>
      </w:r>
    </w:p>
    <w:p>
      <w:pPr>
        <w:pStyle w:val="0"/>
        <w:spacing w:line="280" w:lineRule="exact"/>
        <w:rPr>
          <w:rFonts w:hint="default"/>
          <w:sz w:val="21"/>
        </w:rPr>
      </w:pPr>
    </w:p>
    <w:p>
      <w:pPr>
        <w:pStyle w:val="0"/>
        <w:spacing w:line="280" w:lineRule="exact"/>
        <w:rPr>
          <w:rFonts w:hint="default" w:ascii="HG丸ｺﾞｼｯｸM-PRO" w:hAnsi="HG丸ｺﾞｼｯｸM-PRO" w:eastAsia="HG丸ｺﾞｼｯｸM-PRO"/>
          <w:color w:val="0000FF"/>
          <w:sz w:val="21"/>
        </w:rPr>
      </w:pPr>
      <w:r>
        <w:rPr>
          <w:rFonts w:hint="eastAsia" w:ascii="HG丸ｺﾞｼｯｸM-PRO" w:hAnsi="HG丸ｺﾞｼｯｸM-PRO" w:eastAsia="HG丸ｺﾞｼｯｸM-PRO"/>
          <w:color w:val="0000FF"/>
          <w:sz w:val="21"/>
        </w:rPr>
        <w:t>　★様式３</w:t>
      </w:r>
      <w:r>
        <w:rPr>
          <w:rFonts w:hint="default" w:ascii="HG丸ｺﾞｼｯｸM-PRO" w:hAnsi="HG丸ｺﾞｼｯｸM-PRO" w:eastAsia="HG丸ｺﾞｼｯｸM-PRO"/>
          <w:color w:val="0000FF"/>
          <w:sz w:val="21"/>
        </w:rPr>
        <w:t>-</w:t>
      </w:r>
      <w:r>
        <w:rPr>
          <w:rFonts w:hint="default" w:ascii="HG丸ｺﾞｼｯｸM-PRO" w:hAnsi="HG丸ｺﾞｼｯｸM-PRO" w:eastAsia="HG丸ｺﾞｼｯｸM-PRO"/>
          <w:color w:val="0000FF"/>
          <w:sz w:val="21"/>
        </w:rPr>
        <w:t>２</w:t>
      </w:r>
      <w:r>
        <w:rPr>
          <w:rFonts w:hint="eastAsia" w:ascii="HG丸ｺﾞｼｯｸM-PRO" w:hAnsi="HG丸ｺﾞｼｯｸM-PRO" w:eastAsia="HG丸ｺﾞｼｯｸM-PRO"/>
          <w:color w:val="0000FF"/>
          <w:sz w:val="21"/>
        </w:rPr>
        <w:t>号農地所有適格法人要件確認書に転記し、以降毎年の報告を整理・管理する。</w:t>
      </w:r>
    </w:p>
    <w:p>
      <w:pPr>
        <w:rPr>
          <w:rFonts w:hint="default" w:ascii="HG丸ｺﾞｼｯｸM-PRO" w:hAnsi="HG丸ｺﾞｼｯｸM-PRO" w:eastAsia="HG丸ｺﾞｼｯｸM-PRO"/>
          <w:color w:val="0000FF"/>
          <w:sz w:val="21"/>
        </w:rPr>
        <w:sectPr>
          <w:pgSz w:w="11906" w:h="16838"/>
          <w:pgMar w:top="1247" w:right="1021" w:bottom="1134" w:left="1418" w:header="720" w:footer="567" w:gutter="0"/>
          <w:cols w:space="720"/>
          <w:noEndnote w:val="1"/>
          <w:textDirection w:val="lrTb"/>
          <w:docGrid w:type="linesAndChars" w:linePitch="301" w:charSpace="33"/>
        </w:sectPr>
      </w:pPr>
    </w:p>
    <w:p>
      <w:pPr>
        <w:pStyle w:val="0"/>
        <w:rPr>
          <w:rFonts w:hint="default"/>
        </w:rPr>
      </w:pPr>
      <w:r>
        <w:rPr>
          <w:rFonts w:hint="eastAsia"/>
        </w:rPr>
        <w:t>（様式第１－１号　別紙４）</w:t>
      </w:r>
    </w:p>
    <w:p>
      <w:pPr>
        <w:pStyle w:val="0"/>
        <w:rPr>
          <w:rFonts w:hint="default"/>
        </w:rPr>
      </w:pPr>
      <w:bookmarkStart w:id="0" w:name="_GoBack"/>
      <w:bookmarkEnd w:id="0"/>
    </w:p>
    <w:p>
      <w:pPr>
        <w:pStyle w:val="0"/>
        <w:rPr>
          <w:rFonts w:hint="default"/>
        </w:rPr>
      </w:pPr>
      <w:r>
        <w:rPr>
          <w:rFonts w:hint="eastAsia"/>
        </w:rPr>
        <w:t>農地所有適格法人以外の法人による使用貸借又は賃貸借に限る申請（法第３条第３項第３号関係）</w:t>
      </w:r>
    </w:p>
    <w:p>
      <w:pPr>
        <w:pStyle w:val="0"/>
        <w:rPr>
          <w:rFonts w:hint="default"/>
        </w:rPr>
      </w:pPr>
    </w:p>
    <w:p>
      <w:pPr>
        <w:pStyle w:val="0"/>
        <w:ind w:left="211" w:hanging="211" w:hangingChars="100"/>
        <w:rPr>
          <w:rFonts w:hint="default"/>
        </w:rPr>
      </w:pPr>
      <w:r>
        <w:rPr>
          <w:rFonts w:hint="eastAsia"/>
        </w:rPr>
        <w:t>１　法人の業務を遂行する役員又は法人の行う耕作又は養畜の事業に関する権限及び責任を有する使用人のうち、法人の行う耕作又は養畜の事業に常時従事する者の役職名及び氏名並びに法人の行う農業への従事状況</w:t>
      </w:r>
    </w:p>
    <w:p>
      <w:pPr>
        <w:pStyle w:val="0"/>
        <w:ind w:left="211" w:hanging="211" w:hangingChars="100"/>
        <w:rPr>
          <w:rFonts w:hint="default"/>
        </w:rPr>
      </w:pPr>
    </w:p>
    <w:p>
      <w:pPr>
        <w:pStyle w:val="0"/>
        <w:rPr>
          <w:rFonts w:hint="default"/>
        </w:rPr>
      </w:pPr>
      <w:r>
        <w:rPr>
          <w:rFonts w:hint="eastAsia"/>
        </w:rPr>
        <w:t>（１）氏名</w:t>
      </w:r>
    </w:p>
    <w:p>
      <w:pPr>
        <w:pStyle w:val="0"/>
        <w:rPr>
          <w:rFonts w:hint="default"/>
        </w:rPr>
      </w:pPr>
    </w:p>
    <w:p>
      <w:pPr>
        <w:pStyle w:val="0"/>
        <w:rPr>
          <w:rFonts w:hint="default"/>
        </w:rPr>
      </w:pPr>
      <w:r>
        <w:rPr>
          <w:rFonts w:hint="eastAsia"/>
        </w:rPr>
        <w:t>（２）役職名</w:t>
      </w:r>
    </w:p>
    <w:p>
      <w:pPr>
        <w:pStyle w:val="0"/>
        <w:rPr>
          <w:rFonts w:hint="default"/>
        </w:rPr>
      </w:pPr>
    </w:p>
    <w:p>
      <w:pPr>
        <w:pStyle w:val="0"/>
        <w:rPr>
          <w:rFonts w:hint="default"/>
        </w:rPr>
      </w:pPr>
      <w:r>
        <w:rPr>
          <w:rFonts w:hint="eastAsia"/>
        </w:rPr>
        <w:t>（３）住所</w:t>
      </w:r>
    </w:p>
    <w:p>
      <w:pPr>
        <w:pStyle w:val="0"/>
        <w:rPr>
          <w:rFonts w:hint="default"/>
        </w:rPr>
      </w:pPr>
    </w:p>
    <w:p>
      <w:pPr>
        <w:pStyle w:val="0"/>
        <w:rPr>
          <w:rFonts w:hint="default"/>
        </w:rPr>
      </w:pPr>
      <w:r>
        <w:rPr>
          <w:rFonts w:hint="eastAsia"/>
        </w:rPr>
        <w:t>（４）農業への従事状況</w:t>
      </w:r>
    </w:p>
    <w:p>
      <w:pPr>
        <w:pStyle w:val="0"/>
        <w:spacing w:line="240" w:lineRule="exact"/>
        <w:ind w:firstLine="171" w:firstLineChars="100"/>
        <w:rPr>
          <w:rFonts w:hint="default"/>
          <w:sz w:val="18"/>
        </w:rPr>
      </w:pPr>
      <w:r>
        <w:rPr>
          <w:rFonts w:hint="eastAsia"/>
          <w:sz w:val="18"/>
        </w:rPr>
        <w:t>　　　該当する期間を「←→」で示して、年間農業従事日数を記載してください。</w:t>
      </w:r>
    </w:p>
    <w:tbl>
      <w:tblPr>
        <w:tblStyle w:val="11"/>
        <w:tblW w:w="907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76"/>
        <w:gridCol w:w="1584"/>
        <w:gridCol w:w="600"/>
        <w:gridCol w:w="601"/>
        <w:gridCol w:w="601"/>
        <w:gridCol w:w="601"/>
        <w:gridCol w:w="601"/>
        <w:gridCol w:w="601"/>
        <w:gridCol w:w="600"/>
        <w:gridCol w:w="601"/>
        <w:gridCol w:w="601"/>
        <w:gridCol w:w="601"/>
        <w:gridCol w:w="601"/>
        <w:gridCol w:w="601"/>
      </w:tblGrid>
      <w:tr>
        <w:trPr/>
        <w:tc>
          <w:tcPr>
            <w:tcW w:w="283" w:type="dxa"/>
            <w:tcBorders>
              <w:top w:val="nil"/>
              <w:left w:val="nil"/>
              <w:bottom w:val="none" w:color="auto" w:sz="0" w:space="0"/>
              <w:right w:val="nil"/>
              <w:tl2br w:val="none" w:color="auto" w:sz="0" w:space="0"/>
              <w:tr2bl w:val="none" w:color="auto" w:sz="0" w:space="0"/>
            </w:tcBorders>
            <w:shd w:val="clear" w:color="auto" w:fill="auto"/>
            <w:vAlign w:val="top"/>
          </w:tcPr>
          <w:p>
            <w:pPr>
              <w:pStyle w:val="0"/>
              <w:spacing w:line="240" w:lineRule="exact"/>
              <w:rPr>
                <w:rFonts w:hint="default"/>
                <w:sz w:val="18"/>
              </w:rPr>
            </w:pPr>
          </w:p>
        </w:tc>
        <w:tc>
          <w:tcPr>
            <w:tcW w:w="1701" w:type="dxa"/>
            <w:tcBorders>
              <w:top w:val="nil"/>
              <w:left w:val="nil"/>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exact"/>
              <w:rPr>
                <w:rFonts w:hint="default"/>
                <w:sz w:val="18"/>
              </w:rPr>
            </w:pPr>
          </w:p>
        </w:tc>
        <w:tc>
          <w:tcPr>
            <w:tcW w:w="623" w:type="dxa"/>
            <w:shd w:val="clear" w:color="auto" w:fill="auto"/>
            <w:vAlign w:val="top"/>
          </w:tcPr>
          <w:p>
            <w:pPr>
              <w:pStyle w:val="0"/>
              <w:spacing w:line="240" w:lineRule="exact"/>
              <w:rPr>
                <w:rFonts w:hint="default"/>
                <w:sz w:val="16"/>
              </w:rPr>
            </w:pPr>
            <w:r>
              <w:rPr>
                <w:rFonts w:hint="eastAsia"/>
                <w:sz w:val="16"/>
              </w:rPr>
              <w:t>１月</w:t>
            </w:r>
          </w:p>
        </w:tc>
        <w:tc>
          <w:tcPr>
            <w:tcW w:w="624" w:type="dxa"/>
            <w:shd w:val="clear" w:color="auto" w:fill="auto"/>
            <w:vAlign w:val="top"/>
          </w:tcPr>
          <w:p>
            <w:pPr>
              <w:pStyle w:val="0"/>
              <w:spacing w:line="240" w:lineRule="exact"/>
              <w:rPr>
                <w:rFonts w:hint="default"/>
                <w:sz w:val="16"/>
              </w:rPr>
            </w:pPr>
            <w:r>
              <w:rPr>
                <w:rFonts w:hint="eastAsia"/>
                <w:sz w:val="16"/>
              </w:rPr>
              <w:t>２月</w:t>
            </w:r>
          </w:p>
        </w:tc>
        <w:tc>
          <w:tcPr>
            <w:tcW w:w="624" w:type="dxa"/>
            <w:shd w:val="clear" w:color="auto" w:fill="auto"/>
            <w:vAlign w:val="top"/>
          </w:tcPr>
          <w:p>
            <w:pPr>
              <w:pStyle w:val="0"/>
              <w:spacing w:line="240" w:lineRule="exact"/>
              <w:rPr>
                <w:rFonts w:hint="default"/>
                <w:sz w:val="16"/>
              </w:rPr>
            </w:pPr>
            <w:r>
              <w:rPr>
                <w:rFonts w:hint="eastAsia"/>
                <w:sz w:val="16"/>
              </w:rPr>
              <w:t>３月</w:t>
            </w:r>
          </w:p>
        </w:tc>
        <w:tc>
          <w:tcPr>
            <w:tcW w:w="624" w:type="dxa"/>
            <w:shd w:val="clear" w:color="auto" w:fill="auto"/>
            <w:vAlign w:val="top"/>
          </w:tcPr>
          <w:p>
            <w:pPr>
              <w:pStyle w:val="0"/>
              <w:spacing w:line="240" w:lineRule="exact"/>
              <w:rPr>
                <w:rFonts w:hint="default"/>
                <w:sz w:val="16"/>
              </w:rPr>
            </w:pPr>
            <w:r>
              <w:rPr>
                <w:rFonts w:hint="eastAsia"/>
                <w:sz w:val="16"/>
              </w:rPr>
              <w:t>４月</w:t>
            </w:r>
          </w:p>
        </w:tc>
        <w:tc>
          <w:tcPr>
            <w:tcW w:w="624" w:type="dxa"/>
            <w:shd w:val="clear" w:color="auto" w:fill="auto"/>
            <w:vAlign w:val="top"/>
          </w:tcPr>
          <w:p>
            <w:pPr>
              <w:pStyle w:val="0"/>
              <w:spacing w:line="240" w:lineRule="exact"/>
              <w:rPr>
                <w:rFonts w:hint="default"/>
                <w:sz w:val="16"/>
              </w:rPr>
            </w:pPr>
            <w:r>
              <w:rPr>
                <w:rFonts w:hint="eastAsia"/>
                <w:sz w:val="16"/>
              </w:rPr>
              <w:t>５月</w:t>
            </w:r>
          </w:p>
        </w:tc>
        <w:tc>
          <w:tcPr>
            <w:tcW w:w="624" w:type="dxa"/>
            <w:shd w:val="clear" w:color="auto" w:fill="auto"/>
            <w:vAlign w:val="top"/>
          </w:tcPr>
          <w:p>
            <w:pPr>
              <w:pStyle w:val="0"/>
              <w:spacing w:line="240" w:lineRule="exact"/>
              <w:rPr>
                <w:rFonts w:hint="default"/>
                <w:sz w:val="16"/>
              </w:rPr>
            </w:pPr>
            <w:r>
              <w:rPr>
                <w:rFonts w:hint="eastAsia"/>
                <w:sz w:val="16"/>
              </w:rPr>
              <w:t>６月</w:t>
            </w:r>
          </w:p>
        </w:tc>
        <w:tc>
          <w:tcPr>
            <w:tcW w:w="623" w:type="dxa"/>
            <w:shd w:val="clear" w:color="auto" w:fill="auto"/>
            <w:vAlign w:val="top"/>
          </w:tcPr>
          <w:p>
            <w:pPr>
              <w:pStyle w:val="0"/>
              <w:spacing w:line="240" w:lineRule="exact"/>
              <w:rPr>
                <w:rFonts w:hint="default"/>
                <w:sz w:val="16"/>
              </w:rPr>
            </w:pPr>
            <w:r>
              <w:rPr>
                <w:rFonts w:hint="eastAsia"/>
                <w:sz w:val="16"/>
              </w:rPr>
              <w:t>７月</w:t>
            </w:r>
          </w:p>
        </w:tc>
        <w:tc>
          <w:tcPr>
            <w:tcW w:w="624" w:type="dxa"/>
            <w:shd w:val="clear" w:color="auto" w:fill="auto"/>
            <w:vAlign w:val="top"/>
          </w:tcPr>
          <w:p>
            <w:pPr>
              <w:pStyle w:val="0"/>
              <w:spacing w:line="240" w:lineRule="exact"/>
              <w:rPr>
                <w:rFonts w:hint="default"/>
                <w:sz w:val="16"/>
              </w:rPr>
            </w:pPr>
            <w:r>
              <w:rPr>
                <w:rFonts w:hint="eastAsia"/>
                <w:sz w:val="16"/>
              </w:rPr>
              <w:t>８月</w:t>
            </w:r>
          </w:p>
        </w:tc>
        <w:tc>
          <w:tcPr>
            <w:tcW w:w="624" w:type="dxa"/>
            <w:shd w:val="clear" w:color="auto" w:fill="auto"/>
            <w:vAlign w:val="top"/>
          </w:tcPr>
          <w:p>
            <w:pPr>
              <w:pStyle w:val="0"/>
              <w:spacing w:line="240" w:lineRule="exact"/>
              <w:rPr>
                <w:rFonts w:hint="default"/>
                <w:sz w:val="16"/>
              </w:rPr>
            </w:pPr>
            <w:r>
              <w:rPr>
                <w:rFonts w:hint="eastAsia"/>
                <w:sz w:val="16"/>
              </w:rPr>
              <w:t>９月</w:t>
            </w:r>
          </w:p>
        </w:tc>
        <w:tc>
          <w:tcPr>
            <w:tcW w:w="624" w:type="dxa"/>
            <w:shd w:val="clear" w:color="auto" w:fill="auto"/>
            <w:vAlign w:val="top"/>
          </w:tcPr>
          <w:p>
            <w:pPr>
              <w:pStyle w:val="0"/>
              <w:spacing w:line="240" w:lineRule="exact"/>
              <w:rPr>
                <w:rFonts w:hint="default"/>
                <w:sz w:val="16"/>
              </w:rPr>
            </w:pPr>
            <w:r>
              <w:rPr>
                <w:rFonts w:hint="eastAsia"/>
                <w:sz w:val="16"/>
              </w:rPr>
              <w:t>10</w:t>
            </w:r>
            <w:r>
              <w:rPr>
                <w:rFonts w:hint="eastAsia"/>
                <w:sz w:val="16"/>
              </w:rPr>
              <w:t>月</w:t>
            </w:r>
          </w:p>
        </w:tc>
        <w:tc>
          <w:tcPr>
            <w:tcW w:w="624" w:type="dxa"/>
            <w:shd w:val="clear" w:color="auto" w:fill="auto"/>
            <w:vAlign w:val="top"/>
          </w:tcPr>
          <w:p>
            <w:pPr>
              <w:pStyle w:val="0"/>
              <w:spacing w:line="240" w:lineRule="exact"/>
              <w:rPr>
                <w:rFonts w:hint="default"/>
                <w:sz w:val="16"/>
              </w:rPr>
            </w:pPr>
            <w:r>
              <w:rPr>
                <w:rFonts w:hint="eastAsia"/>
                <w:sz w:val="16"/>
              </w:rPr>
              <w:t>11</w:t>
            </w:r>
            <w:r>
              <w:rPr>
                <w:rFonts w:hint="eastAsia"/>
                <w:sz w:val="16"/>
              </w:rPr>
              <w:t>月</w:t>
            </w:r>
          </w:p>
        </w:tc>
        <w:tc>
          <w:tcPr>
            <w:tcW w:w="624" w:type="dxa"/>
            <w:shd w:val="clear" w:color="auto" w:fill="auto"/>
            <w:vAlign w:val="top"/>
          </w:tcPr>
          <w:p>
            <w:pPr>
              <w:pStyle w:val="0"/>
              <w:spacing w:line="240" w:lineRule="exact"/>
              <w:rPr>
                <w:rFonts w:hint="default"/>
                <w:sz w:val="16"/>
              </w:rPr>
            </w:pPr>
            <w:r>
              <w:rPr>
                <w:rFonts w:hint="eastAsia"/>
                <w:sz w:val="16"/>
              </w:rPr>
              <w:t>12</w:t>
            </w:r>
            <w:r>
              <w:rPr>
                <w:rFonts w:hint="eastAsia"/>
                <w:sz w:val="16"/>
              </w:rPr>
              <w:t>月</w:t>
            </w:r>
          </w:p>
        </w:tc>
      </w:tr>
      <w:tr>
        <w:trPr/>
        <w:tc>
          <w:tcPr>
            <w:tcW w:w="1984" w:type="dxa"/>
            <w:gridSpan w:val="2"/>
            <w:vMerge w:val="restart"/>
            <w:shd w:val="clear" w:color="auto" w:fill="auto"/>
            <w:vAlign w:val="center"/>
          </w:tcPr>
          <w:p>
            <w:pPr>
              <w:pStyle w:val="0"/>
              <w:spacing w:line="240" w:lineRule="exact"/>
              <w:jc w:val="center"/>
              <w:rPr>
                <w:rFonts w:hint="default"/>
                <w:sz w:val="16"/>
              </w:rPr>
            </w:pPr>
            <w:r>
              <w:rPr>
                <w:rFonts w:hint="eastAsia"/>
                <w:sz w:val="16"/>
              </w:rPr>
              <w:t>法人が農業を行う期間</w:t>
            </w:r>
          </w:p>
        </w:tc>
        <w:tc>
          <w:tcPr>
            <w:tcW w:w="623"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3"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r>
      <w:tr>
        <w:trPr/>
        <w:tc>
          <w:tcPr>
            <w:tcW w:w="1984"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sz w:val="12"/>
              </w:rPr>
            </w:pPr>
          </w:p>
        </w:tc>
        <w:tc>
          <w:tcPr>
            <w:tcW w:w="7486" w:type="dxa"/>
            <w:gridSpan w:val="12"/>
            <w:shd w:val="clear" w:color="auto" w:fill="auto"/>
            <w:vAlign w:val="center"/>
          </w:tcPr>
          <w:p>
            <w:pPr>
              <w:pStyle w:val="0"/>
              <w:spacing w:line="240" w:lineRule="exact"/>
              <w:jc w:val="right"/>
              <w:rPr>
                <w:rFonts w:hint="default"/>
                <w:sz w:val="16"/>
              </w:rPr>
            </w:pPr>
            <w:r>
              <w:rPr>
                <w:rFonts w:hint="eastAsia"/>
                <w:sz w:val="16"/>
              </w:rPr>
              <w:t>年　　　日</w:t>
            </w:r>
          </w:p>
        </w:tc>
      </w:tr>
      <w:tr>
        <w:trPr/>
        <w:tc>
          <w:tcPr>
            <w:tcW w:w="1984" w:type="dxa"/>
            <w:gridSpan w:val="2"/>
            <w:vMerge w:val="restart"/>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jc w:val="center"/>
              <w:rPr>
                <w:rFonts w:hint="default"/>
                <w:sz w:val="16"/>
              </w:rPr>
            </w:pPr>
            <w:r>
              <w:rPr>
                <w:rFonts w:hint="eastAsia"/>
                <w:sz w:val="16"/>
              </w:rPr>
              <w:t>この者が当該事業に参画・関与する期間</w:t>
            </w:r>
          </w:p>
          <w:p>
            <w:pPr>
              <w:pStyle w:val="0"/>
              <w:jc w:val="center"/>
              <w:rPr>
                <w:rFonts w:hint="default"/>
                <w:sz w:val="16"/>
              </w:rPr>
            </w:pPr>
            <w:r>
              <w:rPr>
                <w:rFonts w:hint="eastAsia"/>
                <w:sz w:val="16"/>
              </w:rPr>
              <w:t>（前年実績）</w:t>
            </w:r>
          </w:p>
        </w:tc>
        <w:tc>
          <w:tcPr>
            <w:tcW w:w="623" w:type="dxa"/>
            <w:shd w:val="clear" w:color="auto" w:fill="auto"/>
            <w:vAlign w:val="center"/>
          </w:tcPr>
          <w:p>
            <w:pPr>
              <w:pStyle w:val="0"/>
              <w:spacing w:line="240" w:lineRule="exact"/>
              <w:jc w:val="center"/>
              <w:rPr>
                <w:rFonts w:hint="default"/>
                <w:sz w:val="16"/>
              </w:rPr>
            </w:pPr>
          </w:p>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3"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r>
      <w:tr>
        <w:trPr/>
        <w:tc>
          <w:tcPr>
            <w:tcW w:w="1984"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sz w:val="12"/>
              </w:rPr>
            </w:pPr>
          </w:p>
        </w:tc>
        <w:tc>
          <w:tcPr>
            <w:tcW w:w="7486" w:type="dxa"/>
            <w:gridSpan w:val="12"/>
            <w:shd w:val="clear" w:color="auto" w:fill="auto"/>
            <w:vAlign w:val="center"/>
          </w:tcPr>
          <w:p>
            <w:pPr>
              <w:pStyle w:val="0"/>
              <w:spacing w:line="240" w:lineRule="exact"/>
              <w:jc w:val="right"/>
              <w:rPr>
                <w:rFonts w:hint="default"/>
                <w:sz w:val="16"/>
              </w:rPr>
            </w:pPr>
            <w:r>
              <w:rPr>
                <w:rFonts w:hint="eastAsia"/>
                <w:sz w:val="16"/>
              </w:rPr>
              <w:t>年　　　日</w:t>
            </w:r>
          </w:p>
        </w:tc>
      </w:tr>
      <w:tr>
        <w:trPr/>
        <w:tc>
          <w:tcPr>
            <w:tcW w:w="283"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sz w:val="12"/>
              </w:rPr>
            </w:pPr>
          </w:p>
        </w:tc>
        <w:tc>
          <w:tcPr>
            <w:tcW w:w="1701"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ind w:left="-106" w:leftChars="-50"/>
              <w:jc w:val="center"/>
              <w:rPr>
                <w:rFonts w:hint="default"/>
                <w:sz w:val="16"/>
              </w:rPr>
            </w:pPr>
            <w:r>
              <w:rPr>
                <w:rFonts w:hint="eastAsia"/>
                <w:sz w:val="16"/>
              </w:rPr>
              <w:t>（許可後の見込み）</w:t>
            </w:r>
          </w:p>
        </w:tc>
        <w:tc>
          <w:tcPr>
            <w:tcW w:w="623"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3"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r>
      <w:tr>
        <w:trPr/>
        <w:tc>
          <w:tcPr>
            <w:tcW w:w="283"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sz w:val="12"/>
              </w:rPr>
            </w:pPr>
          </w:p>
        </w:tc>
        <w:tc>
          <w:tcPr>
            <w:tcW w:w="1701" w:type="dxa"/>
            <w:vMerge w:val="continue"/>
            <w:shd w:val="clear" w:color="auto" w:fill="auto"/>
            <w:vAlign w:val="center"/>
          </w:tcPr>
          <w:p>
            <w:pPr>
              <w:pStyle w:val="0"/>
              <w:spacing w:line="240" w:lineRule="exact"/>
              <w:jc w:val="center"/>
              <w:rPr>
                <w:rFonts w:hint="default"/>
                <w:sz w:val="12"/>
              </w:rPr>
            </w:pPr>
          </w:p>
        </w:tc>
        <w:tc>
          <w:tcPr>
            <w:tcW w:w="7486" w:type="dxa"/>
            <w:gridSpan w:val="12"/>
            <w:shd w:val="clear" w:color="auto" w:fill="auto"/>
            <w:vAlign w:val="center"/>
          </w:tcPr>
          <w:p>
            <w:pPr>
              <w:pStyle w:val="0"/>
              <w:spacing w:line="240" w:lineRule="exact"/>
              <w:jc w:val="right"/>
              <w:rPr>
                <w:rFonts w:hint="default"/>
                <w:sz w:val="16"/>
              </w:rPr>
            </w:pPr>
            <w:r>
              <w:rPr>
                <w:rFonts w:hint="eastAsia"/>
                <w:sz w:val="16"/>
              </w:rPr>
              <w:t>年　　　日</w:t>
            </w:r>
          </w:p>
        </w:tc>
      </w:tr>
    </w:tbl>
    <w:p>
      <w:pPr>
        <w:pStyle w:val="0"/>
        <w:rPr>
          <w:rFonts w:hint="default"/>
          <w:sz w:val="18"/>
        </w:rPr>
      </w:pPr>
    </w:p>
    <w:p>
      <w:pPr>
        <w:pStyle w:val="0"/>
        <w:rPr>
          <w:rFonts w:hint="default"/>
          <w:sz w:val="18"/>
        </w:rPr>
      </w:pPr>
    </w:p>
    <w:p>
      <w:pPr>
        <w:pStyle w:val="0"/>
        <w:spacing w:line="280" w:lineRule="exact"/>
        <w:rPr>
          <w:rFonts w:hint="default" w:ascii="HG丸ｺﾞｼｯｸM-PRO" w:hAnsi="HG丸ｺﾞｼｯｸM-PRO" w:eastAsia="HG丸ｺﾞｼｯｸM-PRO"/>
          <w:b w:val="1"/>
          <w:color w:val="0000FF"/>
          <w:sz w:val="20"/>
        </w:rPr>
      </w:pPr>
      <w:r>
        <w:rPr>
          <w:rFonts w:hint="eastAsia" w:ascii="HG丸ｺﾞｼｯｸM-PRO" w:hAnsi="HG丸ｺﾞｼｯｸM-PRO" w:eastAsia="HG丸ｺﾞｼｯｸM-PRO"/>
          <w:b w:val="1"/>
          <w:color w:val="0000FF"/>
          <w:sz w:val="20"/>
        </w:rPr>
        <w:t>★記載事項</w:t>
      </w:r>
    </w:p>
    <w:p>
      <w:pPr>
        <w:pStyle w:val="0"/>
        <w:spacing w:line="280" w:lineRule="exact"/>
        <w:rPr>
          <w:rFonts w:hint="default" w:ascii="HG丸ｺﾞｼｯｸM-PRO" w:hAnsi="HG丸ｺﾞｼｯｸM-PRO" w:eastAsia="HG丸ｺﾞｼｯｸM-PRO"/>
          <w:color w:val="0000FF"/>
          <w:sz w:val="20"/>
        </w:rPr>
      </w:pPr>
      <w:r>
        <w:rPr>
          <w:rFonts w:hint="eastAsia" w:ascii="HG丸ｺﾞｼｯｸM-PRO" w:hAnsi="HG丸ｺﾞｼｯｸM-PRO" w:eastAsia="HG丸ｺﾞｼｯｸM-PRO"/>
          <w:color w:val="0000FF"/>
          <w:sz w:val="20"/>
        </w:rPr>
        <w:t>１　「農業」には、農業部門における労務管理や市場開拓等に従事した日数も含まれる。</w:t>
      </w:r>
    </w:p>
    <w:p>
      <w:pPr>
        <w:pStyle w:val="0"/>
        <w:spacing w:line="280" w:lineRule="exact"/>
        <w:ind w:left="195" w:leftChars="92" w:firstLine="193" w:firstLineChars="101"/>
        <w:rPr>
          <w:rFonts w:hint="default" w:ascii="HG丸ｺﾞｼｯｸM-PRO" w:hAnsi="HG丸ｺﾞｼｯｸM-PRO" w:eastAsia="HG丸ｺﾞｼｯｸM-PRO"/>
          <w:color w:val="0000FF"/>
          <w:sz w:val="20"/>
        </w:rPr>
      </w:pPr>
      <w:r>
        <w:rPr>
          <w:rFonts w:hint="eastAsia" w:ascii="HG丸ｺﾞｼｯｸM-PRO" w:hAnsi="HG丸ｺﾞｼｯｸM-PRO" w:eastAsia="HG丸ｺﾞｼｯｸM-PRO"/>
          <w:color w:val="0000FF"/>
          <w:sz w:val="20"/>
        </w:rPr>
        <w:t>「住所」は、法人の業務執行役員又は法人の行う耕作又は養畜の事業に関する権限及び責任を有する使用人のうち、法人が行う耕作又は養畜の事業に常時従事する者が生活の本拠としている場所を記載する。</w:t>
      </w:r>
    </w:p>
    <w:p>
      <w:pPr>
        <w:pStyle w:val="0"/>
        <w:spacing w:line="280" w:lineRule="exact"/>
        <w:rPr>
          <w:rFonts w:hint="default" w:ascii="HG丸ｺﾞｼｯｸM-PRO" w:hAnsi="HG丸ｺﾞｼｯｸM-PRO" w:eastAsia="HG丸ｺﾞｼｯｸM-PRO"/>
          <w:color w:val="0000FF"/>
          <w:sz w:val="20"/>
        </w:rPr>
      </w:pPr>
    </w:p>
    <w:p>
      <w:pPr>
        <w:pStyle w:val="0"/>
        <w:spacing w:line="280" w:lineRule="exact"/>
        <w:ind w:left="163" w:hanging="163" w:hangingChars="85"/>
        <w:rPr>
          <w:rFonts w:hint="default" w:ascii="HG丸ｺﾞｼｯｸM-PRO" w:hAnsi="HG丸ｺﾞｼｯｸM-PRO" w:eastAsia="HG丸ｺﾞｼｯｸM-PRO"/>
          <w:color w:val="0000FF"/>
          <w:sz w:val="20"/>
        </w:rPr>
      </w:pPr>
      <w:r>
        <w:rPr>
          <w:rFonts w:hint="eastAsia" w:ascii="HG丸ｺﾞｼｯｸM-PRO" w:hAnsi="HG丸ｺﾞｼｯｸM-PRO" w:eastAsia="HG丸ｺﾞｼｯｸM-PRO"/>
          <w:color w:val="0000FF"/>
          <w:sz w:val="20"/>
        </w:rPr>
        <w:t>　　前年実績には、許可申請の日を含む事業年度の前事業年度において法人の行う耕作又は養畜の事業に常時従事している業務執行役員の農業への年間従事日数を記載し、見込みには、権利を取得しようとする農地等を耕作又は養畜の事業に供することとなる日を含む事業年度における農業への年間従事日数の見込みを記載する。</w:t>
      </w:r>
    </w:p>
    <w:p>
      <w:pPr>
        <w:pStyle w:val="0"/>
        <w:rPr>
          <w:rFonts w:hint="eastAsia"/>
        </w:rPr>
      </w:pPr>
    </w:p>
    <w:p>
      <w:pPr>
        <w:pStyle w:val="0"/>
        <w:rPr>
          <w:rFonts w:hint="eastAsia"/>
        </w:rPr>
      </w:pPr>
    </w:p>
    <w:sectPr>
      <w:headerReference r:id="rId6" w:type="even"/>
      <w:headerReference r:id="rId7" w:type="default"/>
      <w:footerReference r:id="rId9" w:type="even"/>
      <w:footerReference r:id="rId10" w:type="default"/>
      <w:headerReference r:id="rId5" w:type="first"/>
      <w:footerReference r:id="rId8" w:type="first"/>
      <w:pgSz w:w="11906" w:h="16838"/>
      <w:pgMar w:top="1417" w:right="1020" w:bottom="1134" w:left="1417" w:header="851" w:footer="992" w:gutter="0"/>
      <w:pgBorders w:zOrder="front" w:display="allPages" w:offsetFrom="page"/>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20"/>
  <w:drawingGridVerticalSpacing w:val="18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kern w:val="2"/>
      <w:sz w:val="21"/>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TotalTime>
  <Pages>9</Pages>
  <Words>41</Words>
  <Characters>7190</Characters>
  <Application>JUST Note</Application>
  <Lines>14859</Lines>
  <Paragraphs>301</Paragraphs>
  <Company>府中町</Company>
  <CharactersWithSpaces>7605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中間　利明</dc:creator>
  <cp:lastModifiedBy>中間　利明</cp:lastModifiedBy>
  <dcterms:created xsi:type="dcterms:W3CDTF">2025-06-17T02:41:00Z</dcterms:created>
  <dcterms:modified xsi:type="dcterms:W3CDTF">2025-06-20T05:44:47Z</dcterms:modified>
  <cp:revision>5</cp:revision>
</cp:coreProperties>
</file>